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pPr w:leftFromText="180" w:rightFromText="180" w:vertAnchor="text" w:horzAnchor="margin" w:tblpY="211"/>
        <w:tblW w:w="10065" w:type="dxa"/>
        <w:tblLook w:val="04A0" w:firstRow="1" w:lastRow="0" w:firstColumn="1" w:lastColumn="0" w:noHBand="0" w:noVBand="1"/>
      </w:tblPr>
      <w:tblGrid>
        <w:gridCol w:w="10065"/>
      </w:tblGrid>
      <w:tr w:rsidR="00890BEC" w14:paraId="6CC51B3C" w14:textId="77777777" w:rsidTr="00890BEC">
        <w:trPr>
          <w:trHeight w:val="5216"/>
        </w:trPr>
        <w:tc>
          <w:tcPr>
            <w:tcW w:w="10065" w:type="dxa"/>
          </w:tcPr>
          <w:p w14:paraId="61D4D494" w14:textId="197BE776" w:rsidR="00890BEC" w:rsidRPr="00E45536" w:rsidRDefault="0063012D" w:rsidP="00890BEC">
            <w:r>
              <w:rPr>
                <w:rFonts w:ascii="Bookman Old Style" w:hAnsi="Bookman Old Style" w:cs="Calibri"/>
                <w:b/>
                <w:noProof/>
                <w:sz w:val="36"/>
                <w:szCs w:val="36"/>
                <w:lang w:val="en-US"/>
              </w:rPr>
              <w:drawing>
                <wp:anchor distT="0" distB="0" distL="114300" distR="114300" simplePos="0" relativeHeight="251739136" behindDoc="0" locked="0" layoutInCell="1" allowOverlap="1" wp14:anchorId="61C416E0" wp14:editId="620F7511">
                  <wp:simplePos x="0" y="0"/>
                  <wp:positionH relativeFrom="margin">
                    <wp:posOffset>5014595</wp:posOffset>
                  </wp:positionH>
                  <wp:positionV relativeFrom="paragraph">
                    <wp:posOffset>244475</wp:posOffset>
                  </wp:positionV>
                  <wp:extent cx="742950" cy="637491"/>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 years log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42950" cy="637491"/>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93056" behindDoc="1" locked="0" layoutInCell="1" allowOverlap="1" wp14:anchorId="60B2D158" wp14:editId="47F8CA7B">
                  <wp:simplePos x="0" y="0"/>
                  <wp:positionH relativeFrom="column">
                    <wp:posOffset>591820</wp:posOffset>
                  </wp:positionH>
                  <wp:positionV relativeFrom="paragraph">
                    <wp:posOffset>228600</wp:posOffset>
                  </wp:positionV>
                  <wp:extent cx="896620" cy="666750"/>
                  <wp:effectExtent l="0" t="0" r="0" b="0"/>
                  <wp:wrapThrough wrapText="bothSides">
                    <wp:wrapPolygon edited="0">
                      <wp:start x="0" y="0"/>
                      <wp:lineTo x="0" y="20983"/>
                      <wp:lineTo x="21110" y="20983"/>
                      <wp:lineTo x="21110"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96620" cy="666750"/>
                          </a:xfrm>
                          <a:prstGeom prst="rect">
                            <a:avLst/>
                          </a:prstGeom>
                          <a:noFill/>
                        </pic:spPr>
                      </pic:pic>
                    </a:graphicData>
                  </a:graphic>
                  <wp14:sizeRelH relativeFrom="margin">
                    <wp14:pctWidth>0</wp14:pctWidth>
                  </wp14:sizeRelH>
                  <wp14:sizeRelV relativeFrom="margin">
                    <wp14:pctHeight>0</wp14:pctHeight>
                  </wp14:sizeRelV>
                </wp:anchor>
              </w:drawing>
            </w:r>
            <w:r w:rsidR="007573C7">
              <w:t xml:space="preserve">              </w:t>
            </w:r>
            <w:r w:rsidR="00890BEC" w:rsidRPr="00E45536">
              <w:t xml:space="preserve">                  </w:t>
            </w:r>
            <w:r w:rsidR="007573C7">
              <w:t xml:space="preserve">                          </w:t>
            </w:r>
            <w:r w:rsidR="00890BEC" w:rsidRPr="00E45536">
              <w:t xml:space="preserve">                                                                                                                                                                                                                                                                                                                                                                                                                                                                                                                                                                                                                                                                                                                                                                                                                                                                                                </w:t>
            </w:r>
          </w:p>
          <w:p w14:paraId="3CEC22E8" w14:textId="53DEF506" w:rsidR="00890BEC" w:rsidRDefault="00890BEC" w:rsidP="00890BEC"/>
          <w:p w14:paraId="4A0402C3" w14:textId="0582915B" w:rsidR="00890BEC" w:rsidRDefault="00890BEC" w:rsidP="00890BEC">
            <w:pPr>
              <w:rPr>
                <w:rFonts w:ascii="Bookman Old Style" w:hAnsi="Bookman Old Style"/>
                <w:b/>
                <w:sz w:val="26"/>
                <w:szCs w:val="26"/>
              </w:rPr>
            </w:pPr>
            <w:r>
              <w:rPr>
                <w:rFonts w:ascii="Bookman Old Style" w:hAnsi="Bookman Old Style"/>
                <w:b/>
                <w:sz w:val="26"/>
                <w:szCs w:val="26"/>
              </w:rPr>
              <w:t xml:space="preserve">                    </w:t>
            </w:r>
            <w:r w:rsidR="0063012D">
              <w:rPr>
                <w:rFonts w:ascii="Bookman Old Style" w:hAnsi="Bookman Old Style"/>
                <w:b/>
                <w:sz w:val="26"/>
                <w:szCs w:val="26"/>
              </w:rPr>
              <w:t>SINDHI HIGH SCHOOL, BENGALURU</w:t>
            </w:r>
          </w:p>
          <w:p w14:paraId="16EABC92" w14:textId="2CC614C1" w:rsidR="00890BEC" w:rsidRDefault="00890BEC" w:rsidP="00890BEC">
            <w:r>
              <w:rPr>
                <w:rFonts w:ascii="Bookman Old Style" w:hAnsi="Bookman Old Style"/>
                <w:b/>
                <w:sz w:val="26"/>
                <w:szCs w:val="26"/>
              </w:rPr>
              <w:t xml:space="preserve">                        </w:t>
            </w:r>
            <w:r w:rsidR="00DA0909">
              <w:rPr>
                <w:rFonts w:ascii="Bookman Old Style" w:hAnsi="Bookman Old Style"/>
                <w:b/>
                <w:sz w:val="26"/>
                <w:szCs w:val="26"/>
              </w:rPr>
              <w:t>HALF YEARLY</w:t>
            </w:r>
            <w:r w:rsidR="0063012D">
              <w:rPr>
                <w:rFonts w:ascii="Bookman Old Style" w:hAnsi="Bookman Old Style"/>
                <w:b/>
                <w:sz w:val="26"/>
                <w:szCs w:val="26"/>
              </w:rPr>
              <w:t>EXAMINATION</w:t>
            </w:r>
            <w:r>
              <w:rPr>
                <w:rFonts w:ascii="Bookman Old Style" w:hAnsi="Bookman Old Style"/>
                <w:b/>
                <w:sz w:val="26"/>
                <w:szCs w:val="26"/>
              </w:rPr>
              <w:t xml:space="preserve"> [2023-24]</w:t>
            </w:r>
          </w:p>
          <w:p w14:paraId="4650FCB0" w14:textId="1CE190D2" w:rsidR="00890BEC" w:rsidRDefault="00890BEC" w:rsidP="00890BEC">
            <w:pPr>
              <w:ind w:left="720" w:right="-897"/>
              <w:contextualSpacing/>
              <w:rPr>
                <w:rFonts w:ascii="Bookman Old Style" w:hAnsi="Bookman Old Style"/>
                <w:b/>
                <w:sz w:val="14"/>
                <w:szCs w:val="14"/>
              </w:rPr>
            </w:pPr>
            <w:r>
              <w:rPr>
                <w:rFonts w:ascii="Bookman Old Style" w:hAnsi="Bookman Old Style"/>
                <w:b/>
                <w:sz w:val="26"/>
                <w:szCs w:val="26"/>
              </w:rPr>
              <w:t xml:space="preserve">                 SUBJECT: </w:t>
            </w:r>
            <w:r>
              <w:rPr>
                <w:rFonts w:ascii="Bookman Old Style" w:hAnsi="Bookman Old Style" w:cs="Times New Roman"/>
                <w:b/>
                <w:color w:val="000000" w:themeColor="text1"/>
                <w:sz w:val="26"/>
                <w:szCs w:val="26"/>
              </w:rPr>
              <w:t>SCIENCE</w:t>
            </w:r>
          </w:p>
          <w:p w14:paraId="2BFAC900" w14:textId="3F4DA4C2" w:rsidR="00890BEC" w:rsidRPr="006F5505" w:rsidRDefault="00890BEC" w:rsidP="00890BEC">
            <w:pPr>
              <w:ind w:right="-897"/>
              <w:contextualSpacing/>
              <w:rPr>
                <w:rFonts w:ascii="Bookman Old Style" w:hAnsi="Bookman Old Style"/>
                <w:sz w:val="26"/>
                <w:szCs w:val="26"/>
              </w:rPr>
            </w:pPr>
            <w:r w:rsidRPr="007C7445">
              <w:rPr>
                <w:rFonts w:ascii="Bookman Old Style" w:hAnsi="Bookman Old Style"/>
                <w:b/>
                <w:sz w:val="26"/>
                <w:szCs w:val="26"/>
              </w:rPr>
              <w:t>Grade</w:t>
            </w:r>
            <w:r w:rsidRPr="006F5505">
              <w:rPr>
                <w:rFonts w:ascii="Bookman Old Style" w:hAnsi="Bookman Old Style"/>
                <w:sz w:val="26"/>
                <w:szCs w:val="26"/>
              </w:rPr>
              <w:t>:</w:t>
            </w:r>
            <w:r>
              <w:rPr>
                <w:rFonts w:ascii="Bookman Old Style" w:hAnsi="Bookman Old Style"/>
                <w:sz w:val="26"/>
                <w:szCs w:val="26"/>
              </w:rPr>
              <w:t xml:space="preserve"> </w:t>
            </w:r>
            <w:r w:rsidRPr="00E60F08">
              <w:rPr>
                <w:rFonts w:ascii="Bookman Old Style" w:hAnsi="Bookman Old Style"/>
                <w:b/>
                <w:bCs/>
                <w:sz w:val="26"/>
                <w:szCs w:val="26"/>
              </w:rPr>
              <w:t>X</w:t>
            </w:r>
            <w:r>
              <w:rPr>
                <w:rFonts w:ascii="Bookman Old Style" w:hAnsi="Bookman Old Style"/>
                <w:sz w:val="26"/>
                <w:szCs w:val="26"/>
              </w:rPr>
              <w:tab/>
              <w:t xml:space="preserve">    </w:t>
            </w:r>
            <w:r>
              <w:rPr>
                <w:rFonts w:ascii="Bookman Old Style" w:hAnsi="Bookman Old Style"/>
                <w:sz w:val="26"/>
                <w:szCs w:val="26"/>
              </w:rPr>
              <w:tab/>
              <w:t xml:space="preserve">                                        </w:t>
            </w:r>
            <w:r w:rsidRPr="007C7445">
              <w:rPr>
                <w:rFonts w:ascii="Bookman Old Style" w:hAnsi="Bookman Old Style"/>
                <w:b/>
                <w:sz w:val="26"/>
                <w:szCs w:val="26"/>
              </w:rPr>
              <w:t>T</w:t>
            </w:r>
            <w:r>
              <w:rPr>
                <w:rFonts w:ascii="Bookman Old Style" w:hAnsi="Bookman Old Style"/>
                <w:b/>
                <w:sz w:val="26"/>
                <w:szCs w:val="26"/>
              </w:rPr>
              <w:t xml:space="preserve">otal </w:t>
            </w:r>
            <w:r w:rsidR="00F67062">
              <w:rPr>
                <w:rFonts w:ascii="Bookman Old Style" w:hAnsi="Bookman Old Style"/>
                <w:b/>
                <w:sz w:val="26"/>
                <w:szCs w:val="26"/>
              </w:rPr>
              <w:t>marks</w:t>
            </w:r>
            <w:r w:rsidR="00F67062">
              <w:rPr>
                <w:rFonts w:ascii="Bookman Old Style" w:hAnsi="Bookman Old Style"/>
                <w:sz w:val="26"/>
                <w:szCs w:val="26"/>
              </w:rPr>
              <w:t>:</w:t>
            </w:r>
            <w:r w:rsidRPr="006F5505">
              <w:rPr>
                <w:rFonts w:ascii="Bookman Old Style" w:hAnsi="Bookman Old Style"/>
                <w:sz w:val="26"/>
                <w:szCs w:val="26"/>
              </w:rPr>
              <w:t xml:space="preserve"> </w:t>
            </w:r>
            <w:r w:rsidR="00DA0909" w:rsidRPr="00DA0909">
              <w:rPr>
                <w:rFonts w:ascii="Bookman Old Style" w:hAnsi="Bookman Old Style"/>
                <w:b/>
                <w:bCs/>
                <w:sz w:val="26"/>
                <w:szCs w:val="26"/>
              </w:rPr>
              <w:t>80</w:t>
            </w:r>
          </w:p>
          <w:p w14:paraId="4EFDCF67" w14:textId="14DE5D21" w:rsidR="00890BEC" w:rsidRDefault="00890BEC" w:rsidP="00890BEC">
            <w:pPr>
              <w:ind w:right="-897"/>
              <w:contextualSpacing/>
              <w:rPr>
                <w:rFonts w:ascii="Bookman Old Style" w:hAnsi="Bookman Old Style" w:cs="Times New Roman"/>
                <w:b/>
                <w:bCs/>
                <w:sz w:val="26"/>
                <w:szCs w:val="26"/>
              </w:rPr>
            </w:pPr>
            <w:r>
              <w:rPr>
                <w:rFonts w:ascii="Bookman Old Style" w:hAnsi="Bookman Old Style" w:cs="Times New Roman"/>
                <w:b/>
                <w:bCs/>
                <w:sz w:val="26"/>
                <w:szCs w:val="26"/>
              </w:rPr>
              <w:t>Date: 2</w:t>
            </w:r>
            <w:r w:rsidR="005D4B6E">
              <w:rPr>
                <w:rFonts w:ascii="Bookman Old Style" w:hAnsi="Bookman Old Style" w:cs="Times New Roman"/>
                <w:b/>
                <w:bCs/>
                <w:sz w:val="26"/>
                <w:szCs w:val="26"/>
              </w:rPr>
              <w:t>5</w:t>
            </w:r>
            <w:r>
              <w:rPr>
                <w:rFonts w:ascii="Bookman Old Style" w:hAnsi="Bookman Old Style" w:cs="Times New Roman"/>
                <w:b/>
                <w:bCs/>
                <w:sz w:val="26"/>
                <w:szCs w:val="26"/>
              </w:rPr>
              <w:t>.0</w:t>
            </w:r>
            <w:r w:rsidR="005D4B6E">
              <w:rPr>
                <w:rFonts w:ascii="Bookman Old Style" w:hAnsi="Bookman Old Style" w:cs="Times New Roman"/>
                <w:b/>
                <w:bCs/>
                <w:sz w:val="26"/>
                <w:szCs w:val="26"/>
              </w:rPr>
              <w:t>9</w:t>
            </w:r>
            <w:r>
              <w:rPr>
                <w:rFonts w:ascii="Bookman Old Style" w:hAnsi="Bookman Old Style" w:cs="Times New Roman"/>
                <w:b/>
                <w:bCs/>
                <w:sz w:val="26"/>
                <w:szCs w:val="26"/>
              </w:rPr>
              <w:t xml:space="preserve">.2023     </w:t>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t xml:space="preserve">     Reading Time: 8:</w:t>
            </w:r>
            <w:r w:rsidR="005D4B6E">
              <w:rPr>
                <w:rFonts w:ascii="Bookman Old Style" w:hAnsi="Bookman Old Style" w:cs="Times New Roman"/>
                <w:b/>
                <w:bCs/>
                <w:sz w:val="26"/>
                <w:szCs w:val="26"/>
              </w:rPr>
              <w:t>3</w:t>
            </w:r>
            <w:r>
              <w:rPr>
                <w:rFonts w:ascii="Bookman Old Style" w:hAnsi="Bookman Old Style" w:cs="Times New Roman"/>
                <w:b/>
                <w:bCs/>
                <w:sz w:val="26"/>
                <w:szCs w:val="26"/>
              </w:rPr>
              <w:t>0-8:</w:t>
            </w:r>
            <w:r w:rsidR="005D4B6E">
              <w:rPr>
                <w:rFonts w:ascii="Bookman Old Style" w:hAnsi="Bookman Old Style" w:cs="Times New Roman"/>
                <w:b/>
                <w:bCs/>
                <w:sz w:val="26"/>
                <w:szCs w:val="26"/>
              </w:rPr>
              <w:t>4</w:t>
            </w:r>
            <w:r>
              <w:rPr>
                <w:rFonts w:ascii="Bookman Old Style" w:hAnsi="Bookman Old Style" w:cs="Times New Roman"/>
                <w:b/>
                <w:bCs/>
                <w:sz w:val="26"/>
                <w:szCs w:val="26"/>
              </w:rPr>
              <w:t xml:space="preserve">5am </w:t>
            </w:r>
          </w:p>
          <w:p w14:paraId="7A0A8A6A" w14:textId="143F7B9F" w:rsidR="00890BEC" w:rsidRDefault="00890BEC" w:rsidP="00890BEC">
            <w:pPr>
              <w:ind w:right="-897"/>
              <w:contextualSpacing/>
              <w:rPr>
                <w:rFonts w:ascii="Bookman Old Style" w:hAnsi="Bookman Old Style"/>
                <w:b/>
                <w:sz w:val="24"/>
                <w:szCs w:val="24"/>
              </w:rPr>
            </w:pPr>
            <w:r>
              <w:rPr>
                <w:rFonts w:ascii="Bookman Old Style" w:hAnsi="Bookman Old Style" w:cs="Times New Roman"/>
                <w:b/>
                <w:bCs/>
                <w:sz w:val="26"/>
                <w:szCs w:val="26"/>
              </w:rPr>
              <w:t>No of Sides: 0</w:t>
            </w:r>
            <w:r w:rsidR="002F63C1">
              <w:rPr>
                <w:rFonts w:ascii="Bookman Old Style" w:hAnsi="Bookman Old Style" w:cs="Times New Roman"/>
                <w:b/>
                <w:bCs/>
                <w:sz w:val="26"/>
                <w:szCs w:val="26"/>
              </w:rPr>
              <w:t>7</w:t>
            </w:r>
            <w:r w:rsidR="005D4B6E">
              <w:rPr>
                <w:rFonts w:ascii="Bookman Old Style" w:hAnsi="Bookman Old Style" w:cs="Times New Roman"/>
                <w:b/>
                <w:bCs/>
                <w:sz w:val="26"/>
                <w:szCs w:val="26"/>
              </w:rPr>
              <w:t xml:space="preserve"> </w:t>
            </w:r>
            <w:r>
              <w:rPr>
                <w:rFonts w:ascii="Bookman Old Style" w:hAnsi="Bookman Old Style" w:cs="Times New Roman"/>
                <w:b/>
                <w:bCs/>
                <w:sz w:val="26"/>
                <w:szCs w:val="26"/>
              </w:rPr>
              <w:t xml:space="preserve">         </w:t>
            </w:r>
            <w:r>
              <w:rPr>
                <w:rFonts w:ascii="Bookman Old Style" w:hAnsi="Bookman Old Style" w:cs="Times New Roman"/>
                <w:b/>
                <w:bCs/>
                <w:sz w:val="26"/>
                <w:szCs w:val="26"/>
              </w:rPr>
              <w:tab/>
            </w:r>
            <w:r>
              <w:rPr>
                <w:rFonts w:ascii="Bookman Old Style" w:hAnsi="Bookman Old Style" w:cs="Times New Roman"/>
                <w:b/>
                <w:bCs/>
                <w:sz w:val="26"/>
                <w:szCs w:val="26"/>
              </w:rPr>
              <w:tab/>
            </w:r>
            <w:r>
              <w:rPr>
                <w:rFonts w:ascii="Bookman Old Style" w:hAnsi="Bookman Old Style" w:cs="Times New Roman"/>
                <w:b/>
                <w:bCs/>
                <w:sz w:val="26"/>
                <w:szCs w:val="26"/>
              </w:rPr>
              <w:tab/>
              <w:t xml:space="preserve">     Writing Time: 8:</w:t>
            </w:r>
            <w:r w:rsidR="005D4B6E">
              <w:rPr>
                <w:rFonts w:ascii="Bookman Old Style" w:hAnsi="Bookman Old Style" w:cs="Times New Roman"/>
                <w:b/>
                <w:bCs/>
                <w:sz w:val="26"/>
                <w:szCs w:val="26"/>
              </w:rPr>
              <w:t>4</w:t>
            </w:r>
            <w:r>
              <w:rPr>
                <w:rFonts w:ascii="Bookman Old Style" w:hAnsi="Bookman Old Style" w:cs="Times New Roman"/>
                <w:b/>
                <w:bCs/>
                <w:sz w:val="26"/>
                <w:szCs w:val="26"/>
              </w:rPr>
              <w:t>5-</w:t>
            </w:r>
            <w:r w:rsidR="005D4B6E">
              <w:rPr>
                <w:rFonts w:ascii="Bookman Old Style" w:hAnsi="Bookman Old Style" w:cs="Times New Roman"/>
                <w:b/>
                <w:bCs/>
                <w:sz w:val="26"/>
                <w:szCs w:val="26"/>
              </w:rPr>
              <w:t>11</w:t>
            </w:r>
            <w:r>
              <w:rPr>
                <w:rFonts w:ascii="Bookman Old Style" w:hAnsi="Bookman Old Style" w:cs="Times New Roman"/>
                <w:b/>
                <w:bCs/>
                <w:sz w:val="26"/>
                <w:szCs w:val="26"/>
              </w:rPr>
              <w:t>:</w:t>
            </w:r>
            <w:r w:rsidR="005D4B6E">
              <w:rPr>
                <w:rFonts w:ascii="Bookman Old Style" w:hAnsi="Bookman Old Style" w:cs="Times New Roman"/>
                <w:b/>
                <w:bCs/>
                <w:sz w:val="26"/>
                <w:szCs w:val="26"/>
              </w:rPr>
              <w:t>4</w:t>
            </w:r>
            <w:r>
              <w:rPr>
                <w:rFonts w:ascii="Bookman Old Style" w:hAnsi="Bookman Old Style" w:cs="Times New Roman"/>
                <w:b/>
                <w:bCs/>
                <w:sz w:val="26"/>
                <w:szCs w:val="26"/>
              </w:rPr>
              <w:t xml:space="preserve">5am </w:t>
            </w:r>
          </w:p>
          <w:p w14:paraId="016D0936" w14:textId="77777777" w:rsidR="00890BEC" w:rsidRDefault="00890BEC" w:rsidP="00890BEC">
            <w:pPr>
              <w:ind w:left="6480"/>
              <w:contextualSpacing/>
              <w:rPr>
                <w:rFonts w:ascii="Bookman Old Style" w:hAnsi="Bookman Old Style"/>
                <w:b/>
                <w:sz w:val="26"/>
                <w:szCs w:val="26"/>
              </w:rPr>
            </w:pPr>
            <w:r>
              <w:rPr>
                <w:rFonts w:ascii="Bookman Old Style" w:hAnsi="Bookman Old Style" w:cs="Times New Roman"/>
                <w:b/>
                <w:sz w:val="26"/>
                <w:szCs w:val="26"/>
              </w:rPr>
              <w:t xml:space="preserve">   </w:t>
            </w:r>
          </w:p>
          <w:p w14:paraId="4F07041B" w14:textId="77777777" w:rsidR="00890BEC" w:rsidRPr="00E45536" w:rsidRDefault="00890BEC" w:rsidP="00890BEC">
            <w:pPr>
              <w:spacing w:line="276" w:lineRule="auto"/>
              <w:ind w:left="-284"/>
              <w:rPr>
                <w:rFonts w:ascii="Times New Roman" w:hAnsi="Times New Roman" w:cs="Times New Roman"/>
                <w:b/>
                <w:sz w:val="24"/>
                <w:szCs w:val="24"/>
              </w:rPr>
            </w:pPr>
            <w:r w:rsidRPr="00E45536">
              <w:rPr>
                <w:rFonts w:ascii="Times New Roman" w:hAnsi="Times New Roman" w:cs="Times New Roman"/>
                <w:b/>
                <w:sz w:val="24"/>
                <w:szCs w:val="24"/>
              </w:rPr>
              <w:t>G</w:t>
            </w:r>
            <w:r>
              <w:rPr>
                <w:rFonts w:ascii="Times New Roman" w:hAnsi="Times New Roman" w:cs="Times New Roman"/>
                <w:b/>
                <w:sz w:val="24"/>
                <w:szCs w:val="24"/>
              </w:rPr>
              <w:t xml:space="preserve">  GENE</w:t>
            </w:r>
            <w:r w:rsidRPr="00E45536">
              <w:rPr>
                <w:rFonts w:ascii="Times New Roman" w:hAnsi="Times New Roman" w:cs="Times New Roman"/>
                <w:b/>
                <w:sz w:val="24"/>
                <w:szCs w:val="24"/>
              </w:rPr>
              <w:t>RAL INSTRUCTIONS:</w:t>
            </w:r>
          </w:p>
          <w:p w14:paraId="5B354F15" w14:textId="77777777" w:rsidR="00890BEC" w:rsidRPr="00E45536" w:rsidRDefault="00890BEC" w:rsidP="00890BEC">
            <w:pPr>
              <w:pStyle w:val="ListParagraph"/>
              <w:numPr>
                <w:ilvl w:val="0"/>
                <w:numId w:val="1"/>
              </w:numPr>
              <w:ind w:left="-284" w:firstLine="0"/>
              <w:rPr>
                <w:rFonts w:ascii="Times New Roman" w:hAnsi="Times New Roman" w:cs="Times New Roman"/>
                <w:sz w:val="24"/>
                <w:szCs w:val="24"/>
              </w:rPr>
            </w:pPr>
            <w:r w:rsidRPr="00E45536">
              <w:rPr>
                <w:rFonts w:ascii="Times New Roman" w:hAnsi="Times New Roman" w:cs="Times New Roman"/>
                <w:sz w:val="24"/>
                <w:szCs w:val="24"/>
              </w:rPr>
              <w:t>This Question Paper has 5 Sections A-E.</w:t>
            </w:r>
          </w:p>
          <w:p w14:paraId="18E703C8" w14:textId="181E78E5"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1. This question paper consists of 39 questions in 5 sections. </w:t>
            </w:r>
          </w:p>
          <w:p w14:paraId="381F5A3E" w14:textId="77777777"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2. All questions are compulsory. However, an internal choice is provided in some questions. A student is </w:t>
            </w:r>
          </w:p>
          <w:p w14:paraId="66C50B27" w14:textId="08BF4B16"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expected to attempt only one of these questions. </w:t>
            </w:r>
          </w:p>
          <w:p w14:paraId="18C48C9F" w14:textId="2B3D49DB"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3. Section A consists of 20 objective type questions carrying 1 mark each. </w:t>
            </w:r>
          </w:p>
          <w:p w14:paraId="677FD0E5" w14:textId="6ED715AF"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4. Section B consists of 6 Very Short questions carrying 02 marks each. Answers to these questions should be in </w:t>
            </w:r>
            <w:r w:rsidR="00F67062">
              <w:t xml:space="preserve">     </w:t>
            </w:r>
            <w:r>
              <w:t xml:space="preserve">the range of 30 to 50 words. </w:t>
            </w:r>
          </w:p>
          <w:p w14:paraId="1FADA7AD" w14:textId="54874DA1" w:rsidR="00F67062" w:rsidRPr="00F67062" w:rsidRDefault="002F5E38" w:rsidP="00890BEC">
            <w:pPr>
              <w:pStyle w:val="ListParagraph"/>
              <w:numPr>
                <w:ilvl w:val="0"/>
                <w:numId w:val="1"/>
              </w:numPr>
              <w:ind w:left="-284" w:firstLine="0"/>
              <w:rPr>
                <w:rFonts w:ascii="Times New Roman" w:hAnsi="Times New Roman" w:cs="Times New Roman"/>
                <w:sz w:val="24"/>
                <w:szCs w:val="24"/>
              </w:rPr>
            </w:pPr>
            <w:r>
              <w:t>5.</w:t>
            </w:r>
            <w:r w:rsidR="007573C7">
              <w:t xml:space="preserve"> </w:t>
            </w:r>
            <w:r>
              <w:t xml:space="preserve">Section C consists of 7 Short Answer type questions carrying 03 marks each. Answers to these questions </w:t>
            </w:r>
          </w:p>
          <w:p w14:paraId="50007F97" w14:textId="6B5AC9DE"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should be in the range of 50 to 80 words. </w:t>
            </w:r>
          </w:p>
          <w:p w14:paraId="50A2B492" w14:textId="77777777" w:rsidR="002F5E38" w:rsidRPr="002F5E38" w:rsidRDefault="002F5E38" w:rsidP="00890BEC">
            <w:pPr>
              <w:pStyle w:val="ListParagraph"/>
              <w:numPr>
                <w:ilvl w:val="0"/>
                <w:numId w:val="1"/>
              </w:numPr>
              <w:ind w:left="-284" w:firstLine="0"/>
              <w:rPr>
                <w:rFonts w:ascii="Times New Roman" w:hAnsi="Times New Roman" w:cs="Times New Roman"/>
                <w:sz w:val="24"/>
                <w:szCs w:val="24"/>
              </w:rPr>
            </w:pPr>
            <w:r>
              <w:t xml:space="preserve">6. Section D consists of 3 Long Answer type questions carrying 05 marks each. Answer to these questions </w:t>
            </w:r>
          </w:p>
          <w:p w14:paraId="292E1445" w14:textId="4B05F072" w:rsidR="002F5E38" w:rsidRPr="002F5E38" w:rsidRDefault="00F67062" w:rsidP="00890BEC">
            <w:pPr>
              <w:pStyle w:val="ListParagraph"/>
              <w:numPr>
                <w:ilvl w:val="0"/>
                <w:numId w:val="1"/>
              </w:numPr>
              <w:ind w:left="-284" w:firstLine="0"/>
              <w:rPr>
                <w:rFonts w:ascii="Times New Roman" w:hAnsi="Times New Roman" w:cs="Times New Roman"/>
                <w:sz w:val="24"/>
                <w:szCs w:val="24"/>
              </w:rPr>
            </w:pPr>
            <w:r>
              <w:t xml:space="preserve">    </w:t>
            </w:r>
            <w:r w:rsidR="002F5E38">
              <w:t xml:space="preserve">should be in the range of 80 to 120 words. </w:t>
            </w:r>
          </w:p>
          <w:p w14:paraId="2727C4AD" w14:textId="05408AEE" w:rsidR="00890BEC" w:rsidRDefault="002F5E38" w:rsidP="00890BEC">
            <w:pPr>
              <w:pStyle w:val="ListParagraph"/>
              <w:numPr>
                <w:ilvl w:val="0"/>
                <w:numId w:val="1"/>
              </w:numPr>
              <w:ind w:left="-284" w:firstLine="0"/>
              <w:rPr>
                <w:rFonts w:ascii="Times New Roman" w:hAnsi="Times New Roman" w:cs="Times New Roman"/>
                <w:sz w:val="24"/>
                <w:szCs w:val="24"/>
              </w:rPr>
            </w:pPr>
            <w:r>
              <w:t>7.Section E consists of 3 source-based/case-based units of assessment of 04 marks each with sub-parts</w:t>
            </w:r>
          </w:p>
          <w:p w14:paraId="3BB0F7D7" w14:textId="1508FD20" w:rsidR="00890BEC" w:rsidRPr="0049653E" w:rsidRDefault="00890BEC" w:rsidP="0049653E">
            <w:pPr>
              <w:ind w:left="-284"/>
              <w:rPr>
                <w:rFonts w:ascii="Times New Roman" w:hAnsi="Times New Roman" w:cs="Times New Roman"/>
                <w:sz w:val="24"/>
                <w:szCs w:val="24"/>
              </w:rPr>
            </w:pPr>
          </w:p>
          <w:p w14:paraId="42CDD083" w14:textId="76D382BD" w:rsidR="00890BEC" w:rsidRDefault="00890BEC" w:rsidP="00890BEC">
            <w:pPr>
              <w:pStyle w:val="ListParagraph"/>
              <w:numPr>
                <w:ilvl w:val="0"/>
                <w:numId w:val="1"/>
              </w:numPr>
              <w:ind w:left="-284" w:firstLine="0"/>
              <w:rPr>
                <w:rFonts w:ascii="Times New Roman" w:hAnsi="Times New Roman" w:cs="Times New Roman"/>
                <w:sz w:val="24"/>
                <w:szCs w:val="24"/>
              </w:rPr>
            </w:pPr>
          </w:p>
        </w:tc>
      </w:tr>
    </w:tbl>
    <w:p w14:paraId="141F61E3" w14:textId="7945F017" w:rsidR="00AA0291" w:rsidRDefault="00AA0291"/>
    <w:tbl>
      <w:tblPr>
        <w:tblStyle w:val="TableGrid"/>
        <w:tblW w:w="10188" w:type="dxa"/>
        <w:tblLayout w:type="fixed"/>
        <w:tblLook w:val="04A0" w:firstRow="1" w:lastRow="0" w:firstColumn="1" w:lastColumn="0" w:noHBand="0" w:noVBand="1"/>
      </w:tblPr>
      <w:tblGrid>
        <w:gridCol w:w="562"/>
        <w:gridCol w:w="9063"/>
        <w:gridCol w:w="563"/>
      </w:tblGrid>
      <w:tr w:rsidR="00DE12AB" w:rsidRPr="00423F70" w14:paraId="13EF9CA1" w14:textId="77777777" w:rsidTr="0054547F">
        <w:tc>
          <w:tcPr>
            <w:tcW w:w="562" w:type="dxa"/>
          </w:tcPr>
          <w:p w14:paraId="376368AC" w14:textId="77777777" w:rsidR="00DE12AB" w:rsidRPr="00423F70" w:rsidRDefault="00DE12AB" w:rsidP="00DE12AB">
            <w:pPr>
              <w:rPr>
                <w:rFonts w:ascii="Times New Roman" w:hAnsi="Times New Roman" w:cs="Times New Roman"/>
                <w:sz w:val="24"/>
                <w:szCs w:val="24"/>
              </w:rPr>
            </w:pPr>
            <w:bookmarkStart w:id="0" w:name="_Hlk109200379"/>
            <w:bookmarkEnd w:id="0"/>
          </w:p>
        </w:tc>
        <w:tc>
          <w:tcPr>
            <w:tcW w:w="9063" w:type="dxa"/>
          </w:tcPr>
          <w:p w14:paraId="7BB3633A" w14:textId="77777777" w:rsidR="00DE12AB" w:rsidRPr="00F67062" w:rsidRDefault="00DE12AB" w:rsidP="00DE12AB">
            <w:pPr>
              <w:pStyle w:val="TableParagraph"/>
              <w:spacing w:before="115"/>
              <w:ind w:left="12"/>
              <w:jc w:val="center"/>
              <w:rPr>
                <w:rFonts w:ascii="Times New Roman" w:hAnsi="Times New Roman" w:cs="Times New Roman"/>
                <w:b/>
                <w:sz w:val="24"/>
                <w:szCs w:val="24"/>
              </w:rPr>
            </w:pPr>
            <w:r w:rsidRPr="00F67062">
              <w:rPr>
                <w:rFonts w:ascii="Times New Roman" w:hAnsi="Times New Roman" w:cs="Times New Roman"/>
                <w:b/>
                <w:sz w:val="24"/>
                <w:szCs w:val="24"/>
              </w:rPr>
              <w:t>Section A</w:t>
            </w:r>
          </w:p>
        </w:tc>
        <w:tc>
          <w:tcPr>
            <w:tcW w:w="563" w:type="dxa"/>
          </w:tcPr>
          <w:p w14:paraId="2BF2929F" w14:textId="77777777" w:rsidR="00DE12AB" w:rsidRPr="00423F70" w:rsidRDefault="00DE12AB" w:rsidP="00DE12AB">
            <w:pPr>
              <w:rPr>
                <w:rFonts w:ascii="Times New Roman" w:hAnsi="Times New Roman" w:cs="Times New Roman"/>
                <w:b/>
                <w:i/>
                <w:sz w:val="24"/>
                <w:szCs w:val="24"/>
              </w:rPr>
            </w:pPr>
          </w:p>
        </w:tc>
      </w:tr>
      <w:tr w:rsidR="00DE12AB" w:rsidRPr="00423F70" w14:paraId="37F94C96" w14:textId="77777777" w:rsidTr="0054547F">
        <w:trPr>
          <w:cantSplit/>
          <w:trHeight w:val="548"/>
        </w:trPr>
        <w:tc>
          <w:tcPr>
            <w:tcW w:w="562" w:type="dxa"/>
          </w:tcPr>
          <w:p w14:paraId="6A588F2C" w14:textId="77777777" w:rsidR="00DE12AB" w:rsidRPr="00423F70" w:rsidRDefault="00DE12AB" w:rsidP="00DE12AB">
            <w:pPr>
              <w:rPr>
                <w:rFonts w:ascii="Times New Roman" w:hAnsi="Times New Roman" w:cs="Times New Roman"/>
                <w:b/>
                <w:i/>
                <w:sz w:val="24"/>
                <w:szCs w:val="24"/>
              </w:rPr>
            </w:pPr>
          </w:p>
        </w:tc>
        <w:tc>
          <w:tcPr>
            <w:tcW w:w="9063" w:type="dxa"/>
          </w:tcPr>
          <w:p w14:paraId="62797E26" w14:textId="001408F0" w:rsidR="00DE12AB" w:rsidRPr="00F67062" w:rsidRDefault="00DE12AB" w:rsidP="004A3C5C">
            <w:pPr>
              <w:pStyle w:val="TableParagraph"/>
              <w:spacing w:before="115"/>
              <w:ind w:left="2"/>
              <w:jc w:val="center"/>
              <w:rPr>
                <w:rFonts w:ascii="Times New Roman" w:hAnsi="Times New Roman" w:cs="Times New Roman"/>
                <w:b/>
                <w:sz w:val="24"/>
                <w:szCs w:val="24"/>
              </w:rPr>
            </w:pPr>
            <w:r w:rsidRPr="00F67062">
              <w:rPr>
                <w:rFonts w:ascii="Times New Roman" w:hAnsi="Times New Roman" w:cs="Times New Roman"/>
                <w:b/>
                <w:sz w:val="24"/>
                <w:szCs w:val="24"/>
              </w:rPr>
              <w:t>Section A</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 xml:space="preserve">of </w:t>
            </w:r>
            <w:r w:rsidR="00120263" w:rsidRPr="00F67062">
              <w:rPr>
                <w:rFonts w:ascii="Times New Roman" w:hAnsi="Times New Roman" w:cs="Times New Roman"/>
                <w:b/>
                <w:sz w:val="24"/>
                <w:szCs w:val="24"/>
              </w:rPr>
              <w:t xml:space="preserve">20 </w:t>
            </w:r>
            <w:r w:rsidRPr="00F67062">
              <w:rPr>
                <w:rFonts w:ascii="Times New Roman" w:hAnsi="Times New Roman" w:cs="Times New Roman"/>
                <w:b/>
                <w:sz w:val="24"/>
                <w:szCs w:val="24"/>
              </w:rPr>
              <w:t>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1</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mark each.</w:t>
            </w:r>
          </w:p>
        </w:tc>
        <w:tc>
          <w:tcPr>
            <w:tcW w:w="563" w:type="dxa"/>
          </w:tcPr>
          <w:p w14:paraId="69E9589C" w14:textId="77777777" w:rsidR="00DE12AB" w:rsidRPr="0054547F" w:rsidRDefault="00DE12AB" w:rsidP="0054547F">
            <w:pPr>
              <w:jc w:val="center"/>
              <w:rPr>
                <w:rFonts w:ascii="Times New Roman" w:hAnsi="Times New Roman" w:cs="Times New Roman"/>
                <w:i/>
                <w:sz w:val="8"/>
                <w:szCs w:val="8"/>
              </w:rPr>
            </w:pPr>
          </w:p>
        </w:tc>
      </w:tr>
      <w:tr w:rsidR="00DE12AB" w:rsidRPr="0026495F" w14:paraId="11C3ED12" w14:textId="77777777" w:rsidTr="0054547F">
        <w:trPr>
          <w:trHeight w:val="1031"/>
        </w:trPr>
        <w:tc>
          <w:tcPr>
            <w:tcW w:w="562" w:type="dxa"/>
          </w:tcPr>
          <w:p w14:paraId="71FBF041" w14:textId="65BA0C34" w:rsidR="00DE12AB" w:rsidRPr="0026495F" w:rsidRDefault="00B32D86" w:rsidP="00DE12AB">
            <w:pPr>
              <w:rPr>
                <w:rFonts w:ascii="Times New Roman" w:hAnsi="Times New Roman" w:cs="Times New Roman"/>
                <w:sz w:val="24"/>
                <w:szCs w:val="24"/>
              </w:rPr>
            </w:pPr>
            <w:r w:rsidRPr="0026495F">
              <w:rPr>
                <w:rFonts w:ascii="Times New Roman" w:hAnsi="Times New Roman" w:cs="Times New Roman"/>
                <w:sz w:val="24"/>
                <w:szCs w:val="24"/>
              </w:rPr>
              <w:t>1</w:t>
            </w:r>
          </w:p>
        </w:tc>
        <w:tc>
          <w:tcPr>
            <w:tcW w:w="9063" w:type="dxa"/>
          </w:tcPr>
          <w:p w14:paraId="7FE3849B"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In the double displacement reaction between aqueous potassium iodide and aqueous lead nitrate, a yellow precipitate of lead iodide is formed. While performing the activity if lead nitrate is not available, which of the following can be used in place of lead nitrate?</w:t>
            </w:r>
          </w:p>
          <w:p w14:paraId="566323A5"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 xml:space="preserve"> (a) Lead sulphate (insoluble)                           (b) Lead acetate</w:t>
            </w:r>
          </w:p>
          <w:p w14:paraId="72A0E4ED" w14:textId="345B5C04" w:rsidR="00B32C0C" w:rsidRPr="00F67062" w:rsidRDefault="00A81D0B" w:rsidP="00A81D0B">
            <w:pPr>
              <w:rPr>
                <w:rFonts w:ascii="Times New Roman" w:hAnsi="Times New Roman" w:cs="Times New Roman"/>
                <w:iCs/>
                <w:sz w:val="24"/>
                <w:szCs w:val="24"/>
              </w:rPr>
            </w:pPr>
            <w:r w:rsidRPr="00A81D0B">
              <w:rPr>
                <w:rFonts w:ascii="Times New Roman" w:hAnsi="Times New Roman" w:cs="Times New Roman"/>
                <w:color w:val="000000" w:themeColor="text1"/>
                <w:sz w:val="24"/>
                <w:szCs w:val="24"/>
              </w:rPr>
              <w:t xml:space="preserve"> (c) Ammonium nitrate                                     (d) Potassium sulphate</w:t>
            </w:r>
          </w:p>
        </w:tc>
        <w:tc>
          <w:tcPr>
            <w:tcW w:w="563" w:type="dxa"/>
          </w:tcPr>
          <w:p w14:paraId="217B499E" w14:textId="77777777" w:rsidR="00DE12AB" w:rsidRPr="0054547F" w:rsidRDefault="00B32D86"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DE12AB" w:rsidRPr="0026495F" w14:paraId="27E569D2" w14:textId="77777777" w:rsidTr="0054547F">
        <w:trPr>
          <w:trHeight w:val="907"/>
        </w:trPr>
        <w:tc>
          <w:tcPr>
            <w:tcW w:w="562" w:type="dxa"/>
          </w:tcPr>
          <w:p w14:paraId="246A87A2" w14:textId="2D730441" w:rsidR="00DE12AB" w:rsidRPr="0026495F" w:rsidRDefault="00CB083D" w:rsidP="00DE12AB">
            <w:pPr>
              <w:rPr>
                <w:rFonts w:ascii="Times New Roman" w:hAnsi="Times New Roman" w:cs="Times New Roman"/>
                <w:sz w:val="24"/>
                <w:szCs w:val="24"/>
              </w:rPr>
            </w:pPr>
            <w:r w:rsidRPr="0026495F">
              <w:rPr>
                <w:rFonts w:ascii="Times New Roman" w:hAnsi="Times New Roman" w:cs="Times New Roman"/>
                <w:sz w:val="24"/>
                <w:szCs w:val="24"/>
              </w:rPr>
              <w:t>2</w:t>
            </w:r>
          </w:p>
        </w:tc>
        <w:tc>
          <w:tcPr>
            <w:tcW w:w="9063" w:type="dxa"/>
          </w:tcPr>
          <w:p w14:paraId="15A868BC" w14:textId="07681459" w:rsidR="00A81D0B" w:rsidRPr="00A81D0B" w:rsidRDefault="00A81D0B" w:rsidP="00A81D0B">
            <w:pPr>
              <w:rPr>
                <w:rFonts w:ascii="Times New Roman" w:hAnsi="Times New Roman" w:cs="Times New Roman"/>
                <w:sz w:val="24"/>
                <w:szCs w:val="24"/>
              </w:rPr>
            </w:pPr>
            <w:r>
              <w:rPr>
                <w:rFonts w:ascii="Times New Roman" w:hAnsi="Times New Roman" w:cs="Times New Roman"/>
                <w:sz w:val="24"/>
                <w:szCs w:val="24"/>
              </w:rPr>
              <w:t>Rishi</w:t>
            </w:r>
            <w:r w:rsidRPr="00A81D0B">
              <w:rPr>
                <w:rFonts w:ascii="Times New Roman" w:hAnsi="Times New Roman" w:cs="Times New Roman"/>
                <w:sz w:val="24"/>
                <w:szCs w:val="24"/>
              </w:rPr>
              <w:t xml:space="preserve"> adds barium hydroxide to hydrochloric acid to form a white-coloured barium chloride. Which option gives the balanced chemical equation of the reaction?</w:t>
            </w:r>
          </w:p>
          <w:p w14:paraId="78C6AEAA" w14:textId="4B0D2AFC"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(a) HCl + Ba(OH)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BaCl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+ 2HOH</w:t>
            </w:r>
          </w:p>
          <w:p w14:paraId="79279CB3" w14:textId="7CB7188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(b) 2HCl + Ba(OH)</w:t>
            </w:r>
            <w:r w:rsidRPr="00A81D0B">
              <w:rPr>
                <w:rFonts w:ascii="Times New Roman" w:hAnsi="Times New Roman" w:cs="Times New Roman"/>
                <w:color w:val="000000" w:themeColor="text1"/>
                <w:sz w:val="24"/>
                <w:szCs w:val="24"/>
                <w:vertAlign w:val="subscript"/>
              </w:rPr>
              <w:t>2</w:t>
            </w:r>
            <w:r w:rsidRPr="00A81D0B">
              <w:rPr>
                <w:rFonts w:ascii="Times New Roman" w:hAnsi="Times New Roman" w:cs="Times New Roman"/>
                <w:color w:val="000000" w:themeColor="text1"/>
                <w:sz w:val="24"/>
                <w:szCs w:val="24"/>
              </w:rPr>
              <w:t xml:space="preserve"> → BaCl</w:t>
            </w:r>
            <w:r w:rsidRPr="00A81D0B">
              <w:rPr>
                <w:rFonts w:ascii="Times New Roman" w:hAnsi="Times New Roman" w:cs="Times New Roman"/>
                <w:color w:val="000000" w:themeColor="text1"/>
                <w:sz w:val="24"/>
                <w:szCs w:val="24"/>
                <w:vertAlign w:val="subscript"/>
              </w:rPr>
              <w:t xml:space="preserve">2 </w:t>
            </w:r>
            <w:r w:rsidRPr="00A81D0B">
              <w:rPr>
                <w:rFonts w:ascii="Times New Roman" w:hAnsi="Times New Roman" w:cs="Times New Roman"/>
                <w:color w:val="000000" w:themeColor="text1"/>
                <w:sz w:val="24"/>
                <w:szCs w:val="24"/>
              </w:rPr>
              <w:t>+ 2HOH</w:t>
            </w:r>
          </w:p>
          <w:p w14:paraId="7FB38346" w14:textId="6519CCFE"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(c) 2HCl + Ba(OH)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BaH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+ 2HCl + O</w:t>
            </w:r>
            <w:r w:rsidRPr="00A81D0B">
              <w:rPr>
                <w:rFonts w:ascii="Times New Roman" w:hAnsi="Times New Roman" w:cs="Times New Roman"/>
                <w:sz w:val="24"/>
                <w:szCs w:val="24"/>
                <w:vertAlign w:val="subscript"/>
              </w:rPr>
              <w:t>2</w:t>
            </w:r>
          </w:p>
          <w:p w14:paraId="1B10DE00" w14:textId="29DA2B0E" w:rsidR="00CB083D" w:rsidRPr="00F67062"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 xml:space="preserve"> (d) HCl + 2Ba(OH) → 2BaCl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+ 2HOH + O2</w:t>
            </w:r>
          </w:p>
        </w:tc>
        <w:tc>
          <w:tcPr>
            <w:tcW w:w="563" w:type="dxa"/>
          </w:tcPr>
          <w:p w14:paraId="71215C78" w14:textId="77777777" w:rsidR="00DE12AB" w:rsidRPr="0054547F" w:rsidRDefault="00B32D86"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DE12AB" w:rsidRPr="0026495F" w14:paraId="7E88B526" w14:textId="77777777" w:rsidTr="0054547F">
        <w:trPr>
          <w:trHeight w:val="1290"/>
        </w:trPr>
        <w:tc>
          <w:tcPr>
            <w:tcW w:w="562" w:type="dxa"/>
          </w:tcPr>
          <w:p w14:paraId="27196B71" w14:textId="3076F187" w:rsidR="00DE12AB" w:rsidRPr="0026495F" w:rsidRDefault="00B32D86" w:rsidP="00DE12AB">
            <w:pPr>
              <w:rPr>
                <w:rFonts w:ascii="Times New Roman" w:hAnsi="Times New Roman" w:cs="Times New Roman"/>
                <w:sz w:val="24"/>
                <w:szCs w:val="24"/>
              </w:rPr>
            </w:pPr>
            <w:r w:rsidRPr="0026495F">
              <w:rPr>
                <w:rFonts w:ascii="Times New Roman" w:hAnsi="Times New Roman" w:cs="Times New Roman"/>
                <w:sz w:val="24"/>
                <w:szCs w:val="24"/>
              </w:rPr>
              <w:t>3</w:t>
            </w:r>
          </w:p>
        </w:tc>
        <w:tc>
          <w:tcPr>
            <w:tcW w:w="9063" w:type="dxa"/>
          </w:tcPr>
          <w:p w14:paraId="59568F98" w14:textId="762D9A71" w:rsidR="00A81D0B" w:rsidRPr="00DE4F92" w:rsidRDefault="00A81D0B" w:rsidP="00A81D0B">
            <w:pPr>
              <w:rPr>
                <w:rFonts w:ascii="Times New Roman" w:hAnsi="Times New Roman" w:cs="Times New Roman"/>
                <w:sz w:val="24"/>
                <w:szCs w:val="24"/>
              </w:rPr>
            </w:pPr>
            <w:r w:rsidRPr="00E71B89">
              <w:rPr>
                <w:rFonts w:ascii="Times New Roman" w:hAnsi="Times New Roman" w:cs="Times New Roman"/>
                <w:noProof/>
                <w:lang w:val="en-US"/>
              </w:rPr>
              <w:drawing>
                <wp:anchor distT="0" distB="0" distL="114300" distR="114300" simplePos="0" relativeHeight="251709440" behindDoc="0" locked="0" layoutInCell="1" allowOverlap="1" wp14:anchorId="1773C284" wp14:editId="3F9A3BAD">
                  <wp:simplePos x="0" y="0"/>
                  <wp:positionH relativeFrom="column">
                    <wp:posOffset>1748472</wp:posOffset>
                  </wp:positionH>
                  <wp:positionV relativeFrom="paragraph">
                    <wp:posOffset>365760</wp:posOffset>
                  </wp:positionV>
                  <wp:extent cx="2257425" cy="561975"/>
                  <wp:effectExtent l="0" t="0" r="9525" b="9525"/>
                  <wp:wrapSquare wrapText="bothSides"/>
                  <wp:docPr id="147819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1984" name=""/>
                          <pic:cNvPicPr/>
                        </pic:nvPicPr>
                        <pic:blipFill rotWithShape="1">
                          <a:blip r:embed="rId9" cstate="print">
                            <a:extLst>
                              <a:ext uri="{BEBA8EAE-BF5A-486C-A8C5-ECC9F3942E4B}">
                                <a14:imgProps xmlns:a14="http://schemas.microsoft.com/office/drawing/2010/main">
                                  <a14:imgLayer r:embed="rId10">
                                    <a14:imgEffect>
                                      <a14:sharpenSoften amount="50000"/>
                                    </a14:imgEffect>
                                    <a14:imgEffect>
                                      <a14:saturation sat="400000"/>
                                    </a14:imgEffect>
                                  </a14:imgLayer>
                                </a14:imgProps>
                              </a:ext>
                              <a:ext uri="{28A0092B-C50C-407E-A947-70E740481C1C}">
                                <a14:useLocalDpi xmlns:a14="http://schemas.microsoft.com/office/drawing/2010/main" val="0"/>
                              </a:ext>
                            </a:extLst>
                          </a:blip>
                          <a:srcRect l="8173" r="19071"/>
                          <a:stretch/>
                        </pic:blipFill>
                        <pic:spPr bwMode="auto">
                          <a:xfrm>
                            <a:off x="0" y="0"/>
                            <a:ext cx="2257425" cy="5619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71B89">
              <w:rPr>
                <w:rFonts w:ascii="Times New Roman" w:hAnsi="Times New Roman" w:cs="Times New Roman"/>
              </w:rPr>
              <w:t>I</w:t>
            </w:r>
            <w:r w:rsidRPr="00DE4F92">
              <w:rPr>
                <w:rFonts w:ascii="Times New Roman" w:hAnsi="Times New Roman" w:cs="Times New Roman"/>
                <w:sz w:val="24"/>
                <w:szCs w:val="24"/>
              </w:rPr>
              <w:t>n the reaction between MnO</w:t>
            </w:r>
            <w:r w:rsidRPr="00DE4F92">
              <w:rPr>
                <w:rFonts w:ascii="Times New Roman" w:hAnsi="Times New Roman" w:cs="Times New Roman"/>
                <w:sz w:val="24"/>
                <w:szCs w:val="24"/>
                <w:vertAlign w:val="subscript"/>
              </w:rPr>
              <w:t>2</w:t>
            </w:r>
            <w:r w:rsidRPr="00DE4F92">
              <w:rPr>
                <w:rFonts w:ascii="Times New Roman" w:hAnsi="Times New Roman" w:cs="Times New Roman"/>
                <w:sz w:val="24"/>
                <w:szCs w:val="24"/>
              </w:rPr>
              <w:t xml:space="preserve"> and HCl, the processes X and Y have been marked as shown in the figure below. </w:t>
            </w:r>
          </w:p>
          <w:p w14:paraId="68CF8EF6" w14:textId="62D710F9" w:rsidR="00A81D0B" w:rsidRDefault="00A81D0B" w:rsidP="00A81D0B">
            <w:pPr>
              <w:rPr>
                <w:rFonts w:ascii="Times New Roman" w:hAnsi="Times New Roman" w:cs="Times New Roman"/>
              </w:rPr>
            </w:pPr>
          </w:p>
          <w:p w14:paraId="7DAC5DE9" w14:textId="77777777" w:rsidR="00A81D0B" w:rsidRDefault="00A81D0B" w:rsidP="00A81D0B">
            <w:pPr>
              <w:rPr>
                <w:rFonts w:ascii="Times New Roman" w:hAnsi="Times New Roman" w:cs="Times New Roman"/>
              </w:rPr>
            </w:pPr>
          </w:p>
          <w:p w14:paraId="589BBF16" w14:textId="2F3033ED" w:rsidR="00A81D0B" w:rsidRDefault="00DE4F92" w:rsidP="00A81D0B">
            <w:pPr>
              <w:rPr>
                <w:rFonts w:ascii="Times New Roman" w:hAnsi="Times New Roman" w:cs="Times New Roman"/>
              </w:rPr>
            </w:pPr>
            <w:r>
              <w:rPr>
                <w:rFonts w:ascii="Times New Roman" w:hAnsi="Times New Roman" w:cs="Times New Roman"/>
                <w:noProof/>
                <w:lang w:val="en-US"/>
              </w:rPr>
              <w:lastRenderedPageBreak/>
              <w:drawing>
                <wp:anchor distT="0" distB="0" distL="114300" distR="114300" simplePos="0" relativeHeight="251710464" behindDoc="0" locked="0" layoutInCell="1" allowOverlap="1" wp14:anchorId="66A54A7E" wp14:editId="5C319E02">
                  <wp:simplePos x="0" y="0"/>
                  <wp:positionH relativeFrom="column">
                    <wp:posOffset>1006475</wp:posOffset>
                  </wp:positionH>
                  <wp:positionV relativeFrom="paragraph">
                    <wp:posOffset>304800</wp:posOffset>
                  </wp:positionV>
                  <wp:extent cx="2667000" cy="1169035"/>
                  <wp:effectExtent l="0" t="0" r="5080" b="0"/>
                  <wp:wrapSquare wrapText="bothSides"/>
                  <wp:docPr id="19449939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sharpenSoften amount="25000"/>
                                    </a14:imgEffect>
                                    <a14:imgEffect>
                                      <a14:saturation sat="400000"/>
                                    </a14:imgEffect>
                                  </a14:imgLayer>
                                </a14:imgProps>
                              </a:ext>
                              <a:ext uri="{28A0092B-C50C-407E-A947-70E740481C1C}">
                                <a14:useLocalDpi xmlns:a14="http://schemas.microsoft.com/office/drawing/2010/main" val="0"/>
                              </a:ext>
                            </a:extLst>
                          </a:blip>
                          <a:srcRect l="8574" t="3268"/>
                          <a:stretch/>
                        </pic:blipFill>
                        <pic:spPr bwMode="auto">
                          <a:xfrm>
                            <a:off x="0" y="0"/>
                            <a:ext cx="2667000" cy="1169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1D0B" w:rsidRPr="00E71B89">
              <w:rPr>
                <w:rFonts w:ascii="Times New Roman" w:hAnsi="Times New Roman" w:cs="Times New Roman"/>
              </w:rPr>
              <w:t xml:space="preserve">Identify the processes </w:t>
            </w:r>
            <w:r w:rsidR="00A81D0B">
              <w:rPr>
                <w:rFonts w:ascii="Times New Roman" w:hAnsi="Times New Roman" w:cs="Times New Roman"/>
              </w:rPr>
              <w:t xml:space="preserve">for </w:t>
            </w:r>
            <w:r w:rsidR="00A81D0B" w:rsidRPr="00E71B89">
              <w:rPr>
                <w:rFonts w:ascii="Times New Roman" w:hAnsi="Times New Roman" w:cs="Times New Roman"/>
              </w:rPr>
              <w:t>X and Y and the substances oxidized and reduced from the table below</w:t>
            </w:r>
            <w:r w:rsidR="00A81D0B">
              <w:rPr>
                <w:rFonts w:ascii="Times New Roman" w:hAnsi="Times New Roman" w:cs="Times New Roman"/>
              </w:rPr>
              <w:t>:</w:t>
            </w:r>
          </w:p>
          <w:p w14:paraId="14133F27" w14:textId="2240E8D0" w:rsidR="00A81D0B" w:rsidRDefault="00A81D0B" w:rsidP="00A81D0B">
            <w:pPr>
              <w:rPr>
                <w:rFonts w:ascii="Times New Roman" w:hAnsi="Times New Roman" w:cs="Times New Roman"/>
              </w:rPr>
            </w:pPr>
          </w:p>
          <w:p w14:paraId="2A490B72" w14:textId="209A8D93" w:rsidR="00A81D0B" w:rsidRDefault="00A81D0B" w:rsidP="00A81D0B">
            <w:pPr>
              <w:rPr>
                <w:rFonts w:ascii="Times New Roman" w:hAnsi="Times New Roman" w:cs="Times New Roman"/>
              </w:rPr>
            </w:pPr>
          </w:p>
          <w:p w14:paraId="37097D6A" w14:textId="77777777" w:rsidR="00A81D0B" w:rsidRDefault="00A81D0B" w:rsidP="00A81D0B">
            <w:pPr>
              <w:rPr>
                <w:rFonts w:ascii="Times New Roman" w:hAnsi="Times New Roman" w:cs="Times New Roman"/>
              </w:rPr>
            </w:pPr>
          </w:p>
          <w:p w14:paraId="30EFB2DF" w14:textId="77777777" w:rsidR="00A81D0B" w:rsidRDefault="00A81D0B" w:rsidP="00A81D0B">
            <w:pPr>
              <w:rPr>
                <w:rFonts w:ascii="Times New Roman" w:hAnsi="Times New Roman" w:cs="Times New Roman"/>
              </w:rPr>
            </w:pPr>
          </w:p>
          <w:p w14:paraId="06A8ECCB" w14:textId="77777777" w:rsidR="00A81D0B" w:rsidRDefault="00A81D0B" w:rsidP="00A81D0B">
            <w:pPr>
              <w:rPr>
                <w:rFonts w:ascii="Times New Roman" w:hAnsi="Times New Roman" w:cs="Times New Roman"/>
              </w:rPr>
            </w:pPr>
          </w:p>
          <w:p w14:paraId="63D27B6A" w14:textId="77777777" w:rsidR="00A81D0B" w:rsidRDefault="00A81D0B" w:rsidP="00A81D0B">
            <w:pPr>
              <w:rPr>
                <w:rFonts w:ascii="Times New Roman" w:hAnsi="Times New Roman" w:cs="Times New Roman"/>
              </w:rPr>
            </w:pPr>
          </w:p>
          <w:p w14:paraId="69FE8A2D" w14:textId="77777777" w:rsidR="00A81D0B" w:rsidRDefault="00A81D0B" w:rsidP="00A81D0B">
            <w:pPr>
              <w:rPr>
                <w:rFonts w:ascii="Times New Roman" w:hAnsi="Times New Roman" w:cs="Times New Roman"/>
              </w:rPr>
            </w:pPr>
          </w:p>
          <w:p w14:paraId="6507E2B9" w14:textId="77777777" w:rsidR="00A81D0B" w:rsidRDefault="00A81D0B" w:rsidP="00A81D0B">
            <w:pPr>
              <w:rPr>
                <w:rFonts w:ascii="Times New Roman" w:hAnsi="Times New Roman" w:cs="Times New Roman"/>
              </w:rPr>
            </w:pPr>
          </w:p>
          <w:p w14:paraId="7A91AF24" w14:textId="77777777" w:rsidR="00A81D0B" w:rsidRDefault="00A81D0B" w:rsidP="00A81D0B">
            <w:pPr>
              <w:rPr>
                <w:rFonts w:ascii="Times New Roman" w:hAnsi="Times New Roman" w:cs="Times New Roman"/>
              </w:rPr>
            </w:pPr>
          </w:p>
          <w:p w14:paraId="41F8F369" w14:textId="2AC5B40E" w:rsidR="00A81D0B" w:rsidRPr="000F0654" w:rsidRDefault="00A81D0B" w:rsidP="00A81D0B">
            <w:pPr>
              <w:rPr>
                <w:rFonts w:ascii="Times New Roman" w:hAnsi="Times New Roman" w:cs="Times New Roman"/>
                <w:sz w:val="24"/>
                <w:szCs w:val="24"/>
              </w:rPr>
            </w:pPr>
            <w:r w:rsidRPr="000F0654">
              <w:rPr>
                <w:rFonts w:ascii="Times New Roman" w:hAnsi="Times New Roman" w:cs="Times New Roman"/>
                <w:sz w:val="24"/>
                <w:szCs w:val="24"/>
              </w:rPr>
              <w:t xml:space="preserve">(a) a             </w:t>
            </w:r>
            <w:r w:rsidR="000F0654">
              <w:rPr>
                <w:rFonts w:ascii="Times New Roman" w:hAnsi="Times New Roman" w:cs="Times New Roman"/>
                <w:sz w:val="24"/>
                <w:szCs w:val="24"/>
              </w:rPr>
              <w:t xml:space="preserve">                    </w:t>
            </w:r>
            <w:r w:rsidRPr="000F0654">
              <w:rPr>
                <w:rFonts w:ascii="Times New Roman" w:hAnsi="Times New Roman" w:cs="Times New Roman"/>
                <w:sz w:val="24"/>
                <w:szCs w:val="24"/>
              </w:rPr>
              <w:t xml:space="preserve"> (b) b                </w:t>
            </w:r>
            <w:r w:rsidR="000F0654">
              <w:rPr>
                <w:rFonts w:ascii="Times New Roman" w:hAnsi="Times New Roman" w:cs="Times New Roman"/>
                <w:sz w:val="24"/>
                <w:szCs w:val="24"/>
              </w:rPr>
              <w:t xml:space="preserve">           </w:t>
            </w:r>
            <w:r w:rsidRPr="000F0654">
              <w:rPr>
                <w:rFonts w:ascii="Times New Roman" w:hAnsi="Times New Roman" w:cs="Times New Roman"/>
                <w:sz w:val="24"/>
                <w:szCs w:val="24"/>
              </w:rPr>
              <w:t xml:space="preserve"> (c) c              </w:t>
            </w:r>
            <w:r w:rsidR="000F0654">
              <w:rPr>
                <w:rFonts w:ascii="Times New Roman" w:hAnsi="Times New Roman" w:cs="Times New Roman"/>
                <w:sz w:val="24"/>
                <w:szCs w:val="24"/>
              </w:rPr>
              <w:t xml:space="preserve">          </w:t>
            </w:r>
            <w:r w:rsidRPr="000F0654">
              <w:rPr>
                <w:rFonts w:ascii="Times New Roman" w:hAnsi="Times New Roman" w:cs="Times New Roman"/>
                <w:color w:val="000000" w:themeColor="text1"/>
                <w:sz w:val="24"/>
                <w:szCs w:val="24"/>
              </w:rPr>
              <w:t>(d) d</w:t>
            </w:r>
          </w:p>
          <w:p w14:paraId="3870779D" w14:textId="7B81D92A" w:rsidR="00DE12AB" w:rsidRPr="0026495F" w:rsidRDefault="00DE12AB" w:rsidP="00A81D0B">
            <w:pPr>
              <w:rPr>
                <w:rFonts w:ascii="Times New Roman" w:eastAsiaTheme="minorEastAsia" w:hAnsi="Times New Roman" w:cs="Times New Roman"/>
                <w:sz w:val="24"/>
                <w:szCs w:val="24"/>
              </w:rPr>
            </w:pPr>
          </w:p>
        </w:tc>
        <w:tc>
          <w:tcPr>
            <w:tcW w:w="563" w:type="dxa"/>
          </w:tcPr>
          <w:p w14:paraId="4DA99A13" w14:textId="4485FC1C" w:rsidR="00DE12AB" w:rsidRPr="0054547F" w:rsidRDefault="00FC40AD" w:rsidP="0054547F">
            <w:pPr>
              <w:jc w:val="center"/>
              <w:rPr>
                <w:rFonts w:ascii="Times New Roman" w:hAnsi="Times New Roman" w:cs="Times New Roman"/>
                <w:sz w:val="24"/>
                <w:szCs w:val="24"/>
              </w:rPr>
            </w:pPr>
            <w:r w:rsidRPr="0054547F">
              <w:rPr>
                <w:rFonts w:ascii="Times New Roman" w:hAnsi="Times New Roman" w:cs="Times New Roman"/>
                <w:sz w:val="24"/>
                <w:szCs w:val="24"/>
              </w:rPr>
              <w:lastRenderedPageBreak/>
              <w:t>1</w:t>
            </w:r>
          </w:p>
        </w:tc>
      </w:tr>
      <w:tr w:rsidR="00A81D0B" w:rsidRPr="0026495F" w14:paraId="137C1C8A" w14:textId="77777777" w:rsidTr="0054547F">
        <w:trPr>
          <w:trHeight w:val="1320"/>
        </w:trPr>
        <w:tc>
          <w:tcPr>
            <w:tcW w:w="562" w:type="dxa"/>
          </w:tcPr>
          <w:p w14:paraId="63FF44EE" w14:textId="5E1C9F8F" w:rsidR="00A81D0B" w:rsidRPr="00113BF6" w:rsidRDefault="00A81D0B" w:rsidP="00A81D0B">
            <w:pPr>
              <w:rPr>
                <w:rFonts w:ascii="Times New Roman" w:hAnsi="Times New Roman" w:cs="Times New Roman"/>
                <w:sz w:val="24"/>
                <w:szCs w:val="24"/>
              </w:rPr>
            </w:pPr>
            <w:r w:rsidRPr="00113BF6">
              <w:rPr>
                <w:rFonts w:ascii="Times New Roman" w:hAnsi="Times New Roman" w:cs="Times New Roman"/>
                <w:sz w:val="24"/>
                <w:szCs w:val="24"/>
              </w:rPr>
              <w:lastRenderedPageBreak/>
              <w:t>4</w:t>
            </w:r>
          </w:p>
        </w:tc>
        <w:tc>
          <w:tcPr>
            <w:tcW w:w="9063" w:type="dxa"/>
          </w:tcPr>
          <w:p w14:paraId="19655428" w14:textId="77777777"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The calcium containing raw material used for manufacturing Plaster of pairs and bleaching powder respectively are-</w:t>
            </w:r>
          </w:p>
          <w:p w14:paraId="5F5A3076" w14:textId="3FBA1BFC"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sz w:val="24"/>
                <w:szCs w:val="24"/>
              </w:rPr>
              <w:t xml:space="preserve">(a) limestone and slaked lime                             (b) Slaked lime and gypsum </w:t>
            </w:r>
          </w:p>
          <w:p w14:paraId="53045D2A" w14:textId="581AE32D" w:rsidR="00A81D0B" w:rsidRPr="00113BF6" w:rsidRDefault="00A81D0B" w:rsidP="00A81D0B">
            <w:pPr>
              <w:rPr>
                <w:rFonts w:ascii="Times New Roman" w:eastAsiaTheme="minorEastAsia" w:hAnsi="Times New Roman" w:cs="Times New Roman"/>
                <w:b/>
                <w:bCs/>
                <w:sz w:val="24"/>
                <w:szCs w:val="24"/>
              </w:rPr>
            </w:pPr>
            <w:r w:rsidRPr="00A81D0B">
              <w:rPr>
                <w:rFonts w:ascii="Times New Roman" w:hAnsi="Times New Roman" w:cs="Times New Roman"/>
                <w:color w:val="000000" w:themeColor="text1"/>
                <w:sz w:val="24"/>
                <w:szCs w:val="24"/>
              </w:rPr>
              <w:t>(c) gypsum and slaked lime</w:t>
            </w:r>
            <w:r w:rsidRPr="00A81D0B">
              <w:rPr>
                <w:rFonts w:ascii="Times New Roman" w:hAnsi="Times New Roman" w:cs="Times New Roman"/>
                <w:b/>
                <w:bCs/>
                <w:color w:val="000000" w:themeColor="text1"/>
                <w:sz w:val="24"/>
                <w:szCs w:val="24"/>
              </w:rPr>
              <w:t xml:space="preserve"> </w:t>
            </w:r>
            <w:r w:rsidRPr="00A81D0B">
              <w:rPr>
                <w:rFonts w:ascii="Times New Roman" w:hAnsi="Times New Roman" w:cs="Times New Roman"/>
                <w:color w:val="000000" w:themeColor="text1"/>
                <w:sz w:val="24"/>
                <w:szCs w:val="24"/>
              </w:rPr>
              <w:t xml:space="preserve">                               </w:t>
            </w:r>
            <w:r w:rsidRPr="00A81D0B">
              <w:rPr>
                <w:rFonts w:ascii="Times New Roman" w:hAnsi="Times New Roman" w:cs="Times New Roman"/>
                <w:sz w:val="24"/>
                <w:szCs w:val="24"/>
              </w:rPr>
              <w:t>(d) limestone and quick lime</w:t>
            </w:r>
          </w:p>
        </w:tc>
        <w:tc>
          <w:tcPr>
            <w:tcW w:w="563" w:type="dxa"/>
          </w:tcPr>
          <w:p w14:paraId="6976F404" w14:textId="5E164F7B"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929AF27" w14:textId="77777777" w:rsidTr="0054547F">
        <w:trPr>
          <w:trHeight w:val="984"/>
        </w:trPr>
        <w:tc>
          <w:tcPr>
            <w:tcW w:w="562" w:type="dxa"/>
          </w:tcPr>
          <w:p w14:paraId="3B4100BF" w14:textId="0B2210C9"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5</w:t>
            </w:r>
          </w:p>
        </w:tc>
        <w:tc>
          <w:tcPr>
            <w:tcW w:w="9063" w:type="dxa"/>
          </w:tcPr>
          <w:p w14:paraId="1FE0E4B3" w14:textId="77777777" w:rsidR="00A81D0B" w:rsidRPr="00A81D0B" w:rsidRDefault="00A81D0B" w:rsidP="00A81D0B">
            <w:pPr>
              <w:rPr>
                <w:rFonts w:ascii="Times New Roman" w:hAnsi="Times New Roman" w:cs="Times New Roman"/>
                <w:color w:val="000000" w:themeColor="text1"/>
                <w:sz w:val="24"/>
                <w:szCs w:val="24"/>
              </w:rPr>
            </w:pPr>
            <w:r w:rsidRPr="00A81D0B">
              <w:rPr>
                <w:rFonts w:ascii="Times New Roman" w:hAnsi="Times New Roman" w:cs="Times New Roman"/>
                <w:color w:val="000000" w:themeColor="text1"/>
                <w:sz w:val="24"/>
                <w:szCs w:val="24"/>
              </w:rPr>
              <w:t>A solution reacts with crushed egg-shells to give a gas that turns lime-water milky. The solution contains:</w:t>
            </w:r>
          </w:p>
          <w:p w14:paraId="47C67C26" w14:textId="11B268BE" w:rsidR="00A81D0B" w:rsidRPr="00113BF6" w:rsidRDefault="00A81D0B" w:rsidP="00A81D0B">
            <w:pPr>
              <w:rPr>
                <w:rFonts w:ascii="Times New Roman" w:eastAsiaTheme="minorEastAsia" w:hAnsi="Times New Roman" w:cs="Times New Roman"/>
                <w:color w:val="000000" w:themeColor="text1"/>
                <w:sz w:val="24"/>
                <w:szCs w:val="24"/>
              </w:rPr>
            </w:pPr>
            <w:r w:rsidRPr="00A81D0B">
              <w:rPr>
                <w:rFonts w:ascii="Times New Roman" w:hAnsi="Times New Roman" w:cs="Times New Roman"/>
                <w:color w:val="000000" w:themeColor="text1"/>
                <w:sz w:val="24"/>
                <w:szCs w:val="24"/>
              </w:rPr>
              <w:t>(a) NaCl                     (b) HCl                 (c) LiCl                  (d) KCl</w:t>
            </w:r>
          </w:p>
        </w:tc>
        <w:tc>
          <w:tcPr>
            <w:tcW w:w="563" w:type="dxa"/>
          </w:tcPr>
          <w:p w14:paraId="249592B3" w14:textId="55DE5C4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7B0F62E1" w14:textId="77777777" w:rsidTr="0054547F">
        <w:trPr>
          <w:trHeight w:val="985"/>
        </w:trPr>
        <w:tc>
          <w:tcPr>
            <w:tcW w:w="562" w:type="dxa"/>
          </w:tcPr>
          <w:p w14:paraId="1F14371E" w14:textId="34EAAEB6"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6</w:t>
            </w:r>
          </w:p>
        </w:tc>
        <w:tc>
          <w:tcPr>
            <w:tcW w:w="9063" w:type="dxa"/>
          </w:tcPr>
          <w:p w14:paraId="3AEAC6B5" w14:textId="77777777" w:rsidR="00A81D0B" w:rsidRPr="00DE4F92" w:rsidRDefault="00A81D0B" w:rsidP="00A81D0B">
            <w:pPr>
              <w:rPr>
                <w:rFonts w:ascii="Times New Roman" w:hAnsi="Times New Roman" w:cs="Times New Roman"/>
                <w:sz w:val="24"/>
                <w:szCs w:val="24"/>
              </w:rPr>
            </w:pPr>
            <w:r w:rsidRPr="00DE4F92">
              <w:rPr>
                <w:rFonts w:ascii="Times New Roman" w:hAnsi="Times New Roman" w:cs="Times New Roman"/>
                <w:sz w:val="24"/>
                <w:szCs w:val="24"/>
              </w:rPr>
              <w:t>An aqueous solution turns red litmus solution blue. Excess addition of which of the following solution would reverse the change?</w:t>
            </w:r>
          </w:p>
          <w:p w14:paraId="659345BA" w14:textId="5BD5E319" w:rsidR="00A81D0B" w:rsidRPr="00113BF6" w:rsidRDefault="00A81D0B" w:rsidP="00A81D0B">
            <w:pPr>
              <w:rPr>
                <w:rFonts w:ascii="Times New Roman" w:eastAsiaTheme="minorEastAsia" w:hAnsi="Times New Roman" w:cs="Times New Roman"/>
                <w:color w:val="000000" w:themeColor="text1"/>
                <w:sz w:val="24"/>
                <w:szCs w:val="24"/>
              </w:rPr>
            </w:pPr>
            <w:r w:rsidRPr="00DE4F92">
              <w:rPr>
                <w:rFonts w:ascii="Times New Roman" w:hAnsi="Times New Roman" w:cs="Times New Roman"/>
                <w:sz w:val="24"/>
                <w:szCs w:val="24"/>
              </w:rPr>
              <w:t xml:space="preserve">(a) Baking Powder         (b) Lime        (c) Ammonia       </w:t>
            </w:r>
            <w:r w:rsidRPr="00DE4F92">
              <w:rPr>
                <w:rFonts w:ascii="Times New Roman" w:hAnsi="Times New Roman" w:cs="Times New Roman"/>
                <w:color w:val="000000" w:themeColor="text1"/>
                <w:sz w:val="24"/>
                <w:szCs w:val="24"/>
              </w:rPr>
              <w:t>(d) Lemon juice</w:t>
            </w:r>
          </w:p>
        </w:tc>
        <w:tc>
          <w:tcPr>
            <w:tcW w:w="563" w:type="dxa"/>
          </w:tcPr>
          <w:p w14:paraId="5DE6D1E7" w14:textId="7B084F9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4685542A" w14:textId="77777777" w:rsidTr="0054547F">
        <w:trPr>
          <w:trHeight w:val="1676"/>
        </w:trPr>
        <w:tc>
          <w:tcPr>
            <w:tcW w:w="562" w:type="dxa"/>
          </w:tcPr>
          <w:p w14:paraId="0D3D7A83" w14:textId="2A3D3EBB" w:rsidR="00A81D0B" w:rsidRPr="00113BF6" w:rsidRDefault="00A81D0B" w:rsidP="00A81D0B">
            <w:pPr>
              <w:rPr>
                <w:rFonts w:ascii="Times New Roman" w:hAnsi="Times New Roman" w:cs="Times New Roman"/>
                <w:color w:val="000000" w:themeColor="text1"/>
                <w:sz w:val="24"/>
                <w:szCs w:val="24"/>
              </w:rPr>
            </w:pPr>
            <w:r w:rsidRPr="00113BF6">
              <w:rPr>
                <w:rFonts w:ascii="Times New Roman" w:hAnsi="Times New Roman" w:cs="Times New Roman"/>
                <w:color w:val="000000" w:themeColor="text1"/>
                <w:sz w:val="24"/>
                <w:szCs w:val="24"/>
              </w:rPr>
              <w:t>7</w:t>
            </w:r>
          </w:p>
        </w:tc>
        <w:tc>
          <w:tcPr>
            <w:tcW w:w="9063" w:type="dxa"/>
          </w:tcPr>
          <w:p w14:paraId="31EAE934"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 xml:space="preserve"> A solution of pH 2 is filled in two separate beakers. A few drops of methyl orange and phenolphthalein are added into separate solutions. How will the colour of the indicators change?</w:t>
            </w:r>
          </w:p>
          <w:p w14:paraId="1C014A42"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(a) methyl orange: red; phenolphthalein: pink</w:t>
            </w:r>
          </w:p>
          <w:p w14:paraId="788A7BB2"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(b) methyl orange: orange; phenolphthalein: pink</w:t>
            </w:r>
          </w:p>
          <w:p w14:paraId="73B864EE" w14:textId="77777777" w:rsidR="00A81D0B" w:rsidRPr="004208DE" w:rsidRDefault="00A81D0B" w:rsidP="00A81D0B">
            <w:pPr>
              <w:rPr>
                <w:rFonts w:ascii="Times New Roman" w:hAnsi="Times New Roman" w:cs="Times New Roman"/>
                <w:color w:val="000000" w:themeColor="text1"/>
                <w:sz w:val="24"/>
                <w:szCs w:val="24"/>
              </w:rPr>
            </w:pPr>
            <w:r w:rsidRPr="004208DE">
              <w:rPr>
                <w:rFonts w:ascii="Times New Roman" w:hAnsi="Times New Roman" w:cs="Times New Roman"/>
                <w:color w:val="000000" w:themeColor="text1"/>
                <w:sz w:val="24"/>
                <w:szCs w:val="24"/>
              </w:rPr>
              <w:t>(c) methyl orange: Red, phenolphthalein: colourless</w:t>
            </w:r>
          </w:p>
          <w:p w14:paraId="0A91ADF6" w14:textId="0404F5AD" w:rsidR="00A81D0B" w:rsidRPr="004208DE" w:rsidRDefault="00A81D0B" w:rsidP="00A81D0B">
            <w:pPr>
              <w:rPr>
                <w:rFonts w:ascii="Times New Roman" w:eastAsiaTheme="minorEastAsia" w:hAnsi="Times New Roman" w:cs="Times New Roman"/>
                <w:color w:val="000000" w:themeColor="text1"/>
                <w:sz w:val="24"/>
                <w:szCs w:val="24"/>
              </w:rPr>
            </w:pPr>
            <w:r w:rsidRPr="004208DE">
              <w:rPr>
                <w:rFonts w:ascii="Times New Roman" w:hAnsi="Times New Roman" w:cs="Times New Roman"/>
                <w:color w:val="000000" w:themeColor="text1"/>
                <w:sz w:val="24"/>
                <w:szCs w:val="24"/>
              </w:rPr>
              <w:t>(d) methyl orange: orange, phenolphthalein: colourless</w:t>
            </w:r>
          </w:p>
        </w:tc>
        <w:tc>
          <w:tcPr>
            <w:tcW w:w="563" w:type="dxa"/>
          </w:tcPr>
          <w:p w14:paraId="11CB7CF4" w14:textId="08E196A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58F72D0B" w14:textId="77777777" w:rsidTr="0054547F">
        <w:trPr>
          <w:trHeight w:val="1183"/>
        </w:trPr>
        <w:tc>
          <w:tcPr>
            <w:tcW w:w="562" w:type="dxa"/>
          </w:tcPr>
          <w:p w14:paraId="70A66A93" w14:textId="29F9B122"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8</w:t>
            </w:r>
          </w:p>
        </w:tc>
        <w:tc>
          <w:tcPr>
            <w:tcW w:w="9063" w:type="dxa"/>
          </w:tcPr>
          <w:p w14:paraId="4FA624D0"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The amount of urine excreted per day by a healthy individual depends on</w:t>
            </w:r>
          </w:p>
          <w:p w14:paraId="33DF185B" w14:textId="123A83D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The metabolic activities of the cell.</w:t>
            </w:r>
          </w:p>
          <w:p w14:paraId="10B617E7" w14:textId="141BC12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The water consumed by the individual</w:t>
            </w:r>
          </w:p>
          <w:p w14:paraId="34BFBF47" w14:textId="7935C351"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The amount of water reabsorbed by the nephrons</w:t>
            </w:r>
          </w:p>
          <w:p w14:paraId="3B53735A" w14:textId="522E3A5D" w:rsidR="00A81D0B" w:rsidRPr="004208DE" w:rsidRDefault="00A81D0B" w:rsidP="0054547F">
            <w:pPr>
              <w:rPr>
                <w:rFonts w:ascii="Times New Roman" w:eastAsiaTheme="minorEastAsia" w:hAnsi="Times New Roman" w:cs="Times New Roman"/>
                <w:b/>
                <w:bCs/>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The number of physical exercises performed.</w:t>
            </w:r>
          </w:p>
        </w:tc>
        <w:tc>
          <w:tcPr>
            <w:tcW w:w="563" w:type="dxa"/>
          </w:tcPr>
          <w:p w14:paraId="0B7D1765" w14:textId="3C1108EE"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0160019" w14:textId="77777777" w:rsidTr="0054547F">
        <w:trPr>
          <w:trHeight w:val="1183"/>
        </w:trPr>
        <w:tc>
          <w:tcPr>
            <w:tcW w:w="562" w:type="dxa"/>
          </w:tcPr>
          <w:p w14:paraId="18340186" w14:textId="74584253" w:rsidR="00A81D0B" w:rsidRDefault="007573C7" w:rsidP="00A81D0B">
            <w:pPr>
              <w:rPr>
                <w:rFonts w:ascii="Times New Roman" w:hAnsi="Times New Roman" w:cs="Times New Roman"/>
                <w:sz w:val="24"/>
                <w:szCs w:val="24"/>
              </w:rPr>
            </w:pPr>
            <w:r>
              <w:rPr>
                <w:rFonts w:ascii="Times New Roman" w:hAnsi="Times New Roman" w:cs="Times New Roman"/>
                <w:sz w:val="24"/>
                <w:szCs w:val="24"/>
              </w:rPr>
              <w:t>9</w:t>
            </w:r>
          </w:p>
        </w:tc>
        <w:tc>
          <w:tcPr>
            <w:tcW w:w="9063" w:type="dxa"/>
          </w:tcPr>
          <w:p w14:paraId="1FD2B099" w14:textId="4910F4E4"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 xml:space="preserve">What would be the consequence if the water lost through the aerial </w:t>
            </w:r>
            <w:r w:rsidR="009362E3">
              <w:rPr>
                <w:rFonts w:ascii="Times New Roman" w:hAnsi="Times New Roman" w:cs="Times New Roman"/>
                <w:sz w:val="24"/>
                <w:szCs w:val="24"/>
              </w:rPr>
              <w:t>p</w:t>
            </w:r>
            <w:r w:rsidRPr="004208DE">
              <w:rPr>
                <w:rFonts w:ascii="Times New Roman" w:hAnsi="Times New Roman" w:cs="Times New Roman"/>
                <w:sz w:val="24"/>
                <w:szCs w:val="24"/>
              </w:rPr>
              <w:t>arts of a plant is not replaced continuously?</w:t>
            </w:r>
            <w:bookmarkStart w:id="1" w:name="_GoBack"/>
            <w:bookmarkEnd w:id="1"/>
          </w:p>
          <w:p w14:paraId="70CDA476" w14:textId="345B99D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Increases the absorption of water in the roots</w:t>
            </w:r>
          </w:p>
          <w:p w14:paraId="1C2B3CA1" w14:textId="2CB1E19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Suction pressure becomes inefficient</w:t>
            </w:r>
          </w:p>
          <w:p w14:paraId="41C1A668" w14:textId="7CE13EBE"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 The upward movement of water through xylem becomes discontinuous affecting </w:t>
            </w:r>
            <w:r w:rsidR="00AD4CC6">
              <w:rPr>
                <w:rFonts w:ascii="Times New Roman" w:hAnsi="Times New Roman" w:cs="Times New Roman"/>
                <w:sz w:val="24"/>
                <w:szCs w:val="24"/>
              </w:rPr>
              <w:t>t</w:t>
            </w:r>
            <w:r w:rsidRPr="004208DE">
              <w:rPr>
                <w:rFonts w:ascii="Times New Roman" w:hAnsi="Times New Roman" w:cs="Times New Roman"/>
                <w:sz w:val="24"/>
                <w:szCs w:val="24"/>
              </w:rPr>
              <w:t>he growth of plants.</w:t>
            </w:r>
          </w:p>
          <w:p w14:paraId="1E2B2B74" w14:textId="0ADCC2EA" w:rsidR="00A81D0B" w:rsidRPr="004208DE" w:rsidRDefault="00A81D0B" w:rsidP="0054547F">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)Movement of sap through phloem increases.</w:t>
            </w:r>
          </w:p>
        </w:tc>
        <w:tc>
          <w:tcPr>
            <w:tcW w:w="563" w:type="dxa"/>
          </w:tcPr>
          <w:p w14:paraId="792EB656" w14:textId="7188D05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EF7C46F" w14:textId="77777777" w:rsidTr="0054547F">
        <w:trPr>
          <w:trHeight w:val="1183"/>
        </w:trPr>
        <w:tc>
          <w:tcPr>
            <w:tcW w:w="562" w:type="dxa"/>
          </w:tcPr>
          <w:p w14:paraId="4F610225" w14:textId="7AD2AD3B" w:rsidR="00A81D0B" w:rsidRDefault="007573C7" w:rsidP="00A81D0B">
            <w:pPr>
              <w:rPr>
                <w:rFonts w:ascii="Times New Roman" w:hAnsi="Times New Roman" w:cs="Times New Roman"/>
                <w:sz w:val="24"/>
                <w:szCs w:val="24"/>
              </w:rPr>
            </w:pPr>
            <w:r>
              <w:rPr>
                <w:rFonts w:ascii="Times New Roman" w:hAnsi="Times New Roman" w:cs="Times New Roman"/>
                <w:sz w:val="24"/>
                <w:szCs w:val="24"/>
              </w:rPr>
              <w:t>10</w:t>
            </w:r>
          </w:p>
        </w:tc>
        <w:tc>
          <w:tcPr>
            <w:tcW w:w="9063" w:type="dxa"/>
          </w:tcPr>
          <w:p w14:paraId="2B650D2A"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Reflex arcs are more efficient for</w:t>
            </w:r>
          </w:p>
          <w:p w14:paraId="5EB6C764" w14:textId="7ABBFA3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long lasting responses                   (</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quick responses</w:t>
            </w:r>
          </w:p>
          <w:p w14:paraId="579C170A" w14:textId="17D96AA4" w:rsidR="00A81D0B" w:rsidRPr="004208DE" w:rsidRDefault="00A81D0B" w:rsidP="0054547F">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Memory                                         (</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)balance of the body.</w:t>
            </w:r>
          </w:p>
        </w:tc>
        <w:tc>
          <w:tcPr>
            <w:tcW w:w="563" w:type="dxa"/>
          </w:tcPr>
          <w:p w14:paraId="1A2CAD0E" w14:textId="28AEC8E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15927E8A" w14:textId="77777777" w:rsidTr="0054547F">
        <w:trPr>
          <w:trHeight w:val="1183"/>
        </w:trPr>
        <w:tc>
          <w:tcPr>
            <w:tcW w:w="562" w:type="dxa"/>
          </w:tcPr>
          <w:p w14:paraId="50FA0549" w14:textId="3D68E038" w:rsidR="00A81D0B" w:rsidRDefault="007573C7" w:rsidP="00A81D0B">
            <w:pPr>
              <w:rPr>
                <w:rFonts w:ascii="Times New Roman" w:hAnsi="Times New Roman" w:cs="Times New Roman"/>
                <w:sz w:val="24"/>
                <w:szCs w:val="24"/>
              </w:rPr>
            </w:pPr>
            <w:r>
              <w:rPr>
                <w:rFonts w:ascii="Times New Roman" w:hAnsi="Times New Roman" w:cs="Times New Roman"/>
                <w:sz w:val="24"/>
                <w:szCs w:val="24"/>
              </w:rPr>
              <w:t>11</w:t>
            </w:r>
          </w:p>
        </w:tc>
        <w:tc>
          <w:tcPr>
            <w:tcW w:w="9063" w:type="dxa"/>
          </w:tcPr>
          <w:p w14:paraId="119865E5" w14:textId="56EAB3D3"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 xml:space="preserve">The following are the effects of release of adrenaline hormone during stress situations. Which of the following statements do not match the function? </w:t>
            </w:r>
          </w:p>
          <w:p w14:paraId="1E89B106" w14:textId="4CC65E30"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)Heart becomes targeted and its beat increases.</w:t>
            </w:r>
          </w:p>
          <w:p w14:paraId="2358FAD0" w14:textId="49F32DC6"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More amount of Oxygen is supplied to muscles.</w:t>
            </w:r>
          </w:p>
          <w:p w14:paraId="279AC9EB" w14:textId="735CCA6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)Blood from the extremities is diverted to the digestive system due to contraction. </w:t>
            </w:r>
          </w:p>
          <w:p w14:paraId="7840F35E" w14:textId="1A1D88D8"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Ribs &amp; diaphragm contract increasing the rate of breathing.</w:t>
            </w:r>
          </w:p>
          <w:p w14:paraId="22A9A8C6" w14:textId="77777777" w:rsidR="00A81D0B" w:rsidRPr="004208DE" w:rsidRDefault="00A81D0B" w:rsidP="00A81D0B">
            <w:pPr>
              <w:rPr>
                <w:rFonts w:ascii="Times New Roman" w:hAnsi="Times New Roman" w:cs="Times New Roman"/>
                <w:sz w:val="24"/>
                <w:szCs w:val="24"/>
              </w:rPr>
            </w:pPr>
          </w:p>
        </w:tc>
        <w:tc>
          <w:tcPr>
            <w:tcW w:w="563" w:type="dxa"/>
          </w:tcPr>
          <w:p w14:paraId="61BC72F1" w14:textId="545DC0B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FD4A9A5" w14:textId="77777777" w:rsidTr="0054547F">
        <w:trPr>
          <w:trHeight w:val="274"/>
        </w:trPr>
        <w:tc>
          <w:tcPr>
            <w:tcW w:w="562" w:type="dxa"/>
          </w:tcPr>
          <w:p w14:paraId="72EC4FE0" w14:textId="5D4A07A9" w:rsidR="00A81D0B"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12</w:t>
            </w:r>
          </w:p>
        </w:tc>
        <w:tc>
          <w:tcPr>
            <w:tcW w:w="9063" w:type="dxa"/>
          </w:tcPr>
          <w:p w14:paraId="29BDA5D2" w14:textId="32C00AD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Regeneration is not always a method of reproduction because.</w:t>
            </w:r>
          </w:p>
          <w:p w14:paraId="4363D4B4" w14:textId="72B39ED1"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All cells of an organism do not have the capacity to divide.</w:t>
            </w:r>
          </w:p>
          <w:p w14:paraId="67E3DC2C" w14:textId="16810FBA"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Organisms need not depend on being cut to reproduce</w:t>
            </w:r>
          </w:p>
          <w:p w14:paraId="2B827B92" w14:textId="2510F47F"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The regenerative cells proliferate but don’t differentiate</w:t>
            </w:r>
          </w:p>
          <w:p w14:paraId="47CB65FB" w14:textId="5864BEBD"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Multicellular organisms have varied levels of organisation.</w:t>
            </w:r>
          </w:p>
          <w:p w14:paraId="6EC13930" w14:textId="77777777" w:rsidR="00A81D0B" w:rsidRPr="004208DE" w:rsidRDefault="00A81D0B" w:rsidP="00A81D0B">
            <w:pPr>
              <w:rPr>
                <w:rFonts w:ascii="Times New Roman" w:hAnsi="Times New Roman" w:cs="Times New Roman"/>
                <w:sz w:val="24"/>
                <w:szCs w:val="24"/>
              </w:rPr>
            </w:pPr>
          </w:p>
        </w:tc>
        <w:tc>
          <w:tcPr>
            <w:tcW w:w="563" w:type="dxa"/>
          </w:tcPr>
          <w:p w14:paraId="05BBC72C" w14:textId="2BB84B23"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781CB2C4" w14:textId="77777777" w:rsidTr="0054547F">
        <w:trPr>
          <w:trHeight w:val="1183"/>
        </w:trPr>
        <w:tc>
          <w:tcPr>
            <w:tcW w:w="562" w:type="dxa"/>
          </w:tcPr>
          <w:p w14:paraId="5006DD5E" w14:textId="425422D0" w:rsidR="00A81D0B" w:rsidRDefault="007573C7" w:rsidP="00A81D0B">
            <w:pPr>
              <w:rPr>
                <w:rFonts w:ascii="Times New Roman" w:hAnsi="Times New Roman" w:cs="Times New Roman"/>
                <w:sz w:val="24"/>
                <w:szCs w:val="24"/>
              </w:rPr>
            </w:pPr>
            <w:r>
              <w:rPr>
                <w:rFonts w:ascii="Times New Roman" w:hAnsi="Times New Roman" w:cs="Times New Roman"/>
                <w:sz w:val="24"/>
                <w:szCs w:val="24"/>
              </w:rPr>
              <w:t>13</w:t>
            </w:r>
          </w:p>
        </w:tc>
        <w:tc>
          <w:tcPr>
            <w:tcW w:w="9063" w:type="dxa"/>
          </w:tcPr>
          <w:p w14:paraId="3CA403C8" w14:textId="77777777" w:rsidR="00A81D0B" w:rsidRPr="004208DE" w:rsidRDefault="00A81D0B" w:rsidP="00A81D0B">
            <w:pPr>
              <w:spacing w:after="160" w:line="259" w:lineRule="auto"/>
              <w:rPr>
                <w:rFonts w:ascii="Times New Roman" w:hAnsi="Times New Roman" w:cs="Times New Roman"/>
                <w:sz w:val="24"/>
                <w:szCs w:val="24"/>
              </w:rPr>
            </w:pPr>
            <w:r w:rsidRPr="004208DE">
              <w:rPr>
                <w:rFonts w:ascii="Times New Roman" w:hAnsi="Times New Roman" w:cs="Times New Roman"/>
                <w:sz w:val="24"/>
                <w:szCs w:val="24"/>
              </w:rPr>
              <w:t>Two LED bulbs of 12W and 6W are connected in series. If the current through 12W bulb is 0.06A the current through 6W bulb will be :</w:t>
            </w:r>
          </w:p>
          <w:p w14:paraId="32673A30" w14:textId="1AB13572" w:rsidR="00A81D0B" w:rsidRPr="004208DE" w:rsidRDefault="00A81D0B" w:rsidP="00A81D0B">
            <w:pPr>
              <w:spacing w:after="160" w:line="259" w:lineRule="auto"/>
              <w:rPr>
                <w:rFonts w:ascii="Times New Roman" w:hAnsi="Times New Roman" w:cs="Times New Roman"/>
                <w:sz w:val="24"/>
                <w:szCs w:val="24"/>
              </w:rPr>
            </w:pPr>
            <w:r w:rsidRPr="004208DE">
              <w:rPr>
                <w:rFonts w:ascii="Times New Roman" w:hAnsi="Times New Roman" w:cs="Times New Roman"/>
                <w:sz w:val="24"/>
                <w:szCs w:val="24"/>
              </w:rPr>
              <w:t>(</w:t>
            </w:r>
            <w:r w:rsidR="00910FE1" w:rsidRPr="004208DE">
              <w:rPr>
                <w:rFonts w:ascii="Times New Roman" w:hAnsi="Times New Roman" w:cs="Times New Roman"/>
                <w:sz w:val="24"/>
                <w:szCs w:val="24"/>
              </w:rPr>
              <w:t>a</w:t>
            </w:r>
            <w:r w:rsidRPr="004208DE">
              <w:rPr>
                <w:rFonts w:ascii="Times New Roman" w:hAnsi="Times New Roman" w:cs="Times New Roman"/>
                <w:sz w:val="24"/>
                <w:szCs w:val="24"/>
              </w:rPr>
              <w:t xml:space="preserve">) 0.04A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b</w:t>
            </w:r>
            <w:r w:rsidRPr="004208DE">
              <w:rPr>
                <w:rFonts w:ascii="Times New Roman" w:hAnsi="Times New Roman" w:cs="Times New Roman"/>
                <w:sz w:val="24"/>
                <w:szCs w:val="24"/>
              </w:rPr>
              <w:t xml:space="preserve">) 0.06A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c)</w:t>
            </w:r>
            <w:r w:rsidRPr="004208DE">
              <w:rPr>
                <w:rFonts w:ascii="Times New Roman" w:hAnsi="Times New Roman" w:cs="Times New Roman"/>
                <w:sz w:val="24"/>
                <w:szCs w:val="24"/>
              </w:rPr>
              <w:t xml:space="preserve"> 0.08A </w:t>
            </w:r>
            <w:r w:rsidRPr="004208DE">
              <w:rPr>
                <w:rFonts w:ascii="Times New Roman" w:hAnsi="Times New Roman" w:cs="Times New Roman"/>
                <w:sz w:val="24"/>
                <w:szCs w:val="24"/>
              </w:rPr>
              <w:tab/>
            </w:r>
            <w:r w:rsidRPr="004208DE">
              <w:rPr>
                <w:rFonts w:ascii="Times New Roman" w:hAnsi="Times New Roman" w:cs="Times New Roman"/>
                <w:sz w:val="24"/>
                <w:szCs w:val="24"/>
              </w:rPr>
              <w:tab/>
              <w:t>(</w:t>
            </w:r>
            <w:r w:rsidR="00910FE1" w:rsidRPr="004208DE">
              <w:rPr>
                <w:rFonts w:ascii="Times New Roman" w:hAnsi="Times New Roman" w:cs="Times New Roman"/>
                <w:sz w:val="24"/>
                <w:szCs w:val="24"/>
              </w:rPr>
              <w:t>d</w:t>
            </w:r>
            <w:r w:rsidRPr="004208DE">
              <w:rPr>
                <w:rFonts w:ascii="Times New Roman" w:hAnsi="Times New Roman" w:cs="Times New Roman"/>
                <w:sz w:val="24"/>
                <w:szCs w:val="24"/>
              </w:rPr>
              <w:t>) 0.12A</w:t>
            </w:r>
          </w:p>
        </w:tc>
        <w:tc>
          <w:tcPr>
            <w:tcW w:w="563" w:type="dxa"/>
          </w:tcPr>
          <w:p w14:paraId="3D301183" w14:textId="582738D5"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49BA3C1" w14:textId="77777777" w:rsidTr="0054547F">
        <w:trPr>
          <w:trHeight w:val="1183"/>
        </w:trPr>
        <w:tc>
          <w:tcPr>
            <w:tcW w:w="562" w:type="dxa"/>
          </w:tcPr>
          <w:p w14:paraId="5EF23944" w14:textId="12B8BBD1" w:rsidR="00A81D0B" w:rsidRDefault="007573C7" w:rsidP="00A81D0B">
            <w:pPr>
              <w:rPr>
                <w:rFonts w:ascii="Times New Roman" w:hAnsi="Times New Roman" w:cs="Times New Roman"/>
                <w:sz w:val="24"/>
                <w:szCs w:val="24"/>
              </w:rPr>
            </w:pPr>
            <w:r>
              <w:rPr>
                <w:rFonts w:ascii="Times New Roman" w:hAnsi="Times New Roman" w:cs="Times New Roman"/>
                <w:sz w:val="24"/>
                <w:szCs w:val="24"/>
              </w:rPr>
              <w:t>14</w:t>
            </w:r>
          </w:p>
        </w:tc>
        <w:tc>
          <w:tcPr>
            <w:tcW w:w="9063" w:type="dxa"/>
          </w:tcPr>
          <w:p w14:paraId="3AA79C4A" w14:textId="77777777" w:rsidR="00A81D0B" w:rsidRDefault="00A81D0B" w:rsidP="00A81D0B">
            <w:pPr>
              <w:spacing w:after="160" w:line="259" w:lineRule="auto"/>
              <w:rPr>
                <w:rFonts w:ascii="Times New Roman" w:hAnsi="Times New Roman" w:cs="Times New Roman"/>
                <w:sz w:val="26"/>
                <w:szCs w:val="26"/>
              </w:rPr>
            </w:pPr>
            <w:r w:rsidRPr="00FD3319">
              <w:rPr>
                <w:rFonts w:ascii="Times New Roman" w:hAnsi="Times New Roman" w:cs="Times New Roman"/>
                <w:sz w:val="26"/>
                <w:szCs w:val="26"/>
              </w:rPr>
              <w:t xml:space="preserve">The correct pattern of magnetic field lines of the field produced by a current carrying circular loop is : </w:t>
            </w:r>
            <w:r>
              <w:rPr>
                <w:rFonts w:ascii="Times New Roman" w:hAnsi="Times New Roman" w:cs="Times New Roman"/>
                <w:sz w:val="26"/>
                <w:szCs w:val="26"/>
              </w:rPr>
              <w:tab/>
            </w:r>
          </w:p>
          <w:p w14:paraId="0D8BCC0F" w14:textId="4B239408" w:rsidR="00A81D0B" w:rsidRPr="006D7156" w:rsidRDefault="00A81D0B" w:rsidP="00A81D0B">
            <w:pPr>
              <w:spacing w:after="160" w:line="259" w:lineRule="auto"/>
              <w:rPr>
                <w:rFonts w:ascii="Times New Roman" w:hAnsi="Times New Roman" w:cs="Times New Roman"/>
                <w:sz w:val="26"/>
                <w:szCs w:val="26"/>
              </w:rPr>
            </w:pPr>
            <w:r>
              <w:rPr>
                <w:noProof/>
                <w:lang w:val="en-US"/>
              </w:rPr>
              <w:drawing>
                <wp:inline distT="0" distB="0" distL="0" distR="0" wp14:anchorId="2EF2C5E2" wp14:editId="28277123">
                  <wp:extent cx="3333676" cy="1716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0609" t="34492" r="28205" b="17047"/>
                          <a:stretch/>
                        </pic:blipFill>
                        <pic:spPr bwMode="auto">
                          <a:xfrm>
                            <a:off x="0" y="0"/>
                            <a:ext cx="3498046" cy="1800619"/>
                          </a:xfrm>
                          <a:prstGeom prst="rect">
                            <a:avLst/>
                          </a:prstGeom>
                          <a:ln>
                            <a:noFill/>
                          </a:ln>
                          <a:extLst>
                            <a:ext uri="{53640926-AAD7-44D8-BBD7-CCE9431645EC}">
                              <a14:shadowObscured xmlns:a14="http://schemas.microsoft.com/office/drawing/2010/main"/>
                            </a:ext>
                          </a:extLst>
                        </pic:spPr>
                      </pic:pic>
                    </a:graphicData>
                  </a:graphic>
                </wp:inline>
              </w:drawing>
            </w:r>
          </w:p>
        </w:tc>
        <w:tc>
          <w:tcPr>
            <w:tcW w:w="563" w:type="dxa"/>
          </w:tcPr>
          <w:p w14:paraId="47201392" w14:textId="73BC294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2FD1726" w14:textId="77777777" w:rsidTr="0054547F">
        <w:trPr>
          <w:trHeight w:val="1183"/>
        </w:trPr>
        <w:tc>
          <w:tcPr>
            <w:tcW w:w="562" w:type="dxa"/>
          </w:tcPr>
          <w:p w14:paraId="1BDA06B1" w14:textId="1D989D97" w:rsidR="00A81D0B" w:rsidRDefault="007573C7" w:rsidP="00A81D0B">
            <w:pPr>
              <w:rPr>
                <w:rFonts w:ascii="Times New Roman" w:hAnsi="Times New Roman" w:cs="Times New Roman"/>
                <w:sz w:val="24"/>
                <w:szCs w:val="24"/>
              </w:rPr>
            </w:pPr>
            <w:r>
              <w:rPr>
                <w:rFonts w:ascii="Times New Roman" w:hAnsi="Times New Roman" w:cs="Times New Roman"/>
                <w:sz w:val="24"/>
                <w:szCs w:val="24"/>
              </w:rPr>
              <w:t>15</w:t>
            </w:r>
          </w:p>
        </w:tc>
        <w:tc>
          <w:tcPr>
            <w:tcW w:w="9063" w:type="dxa"/>
          </w:tcPr>
          <w:p w14:paraId="02095574" w14:textId="77777777"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The expressions that relate (i) Q, I and t and (ii) Q, V and W respectively are (Here the symbols have their usual meanings):</w:t>
            </w:r>
          </w:p>
          <w:p w14:paraId="25B110EE" w14:textId="07F9217C" w:rsidR="00A81D0B" w:rsidRPr="004208DE" w:rsidRDefault="00C30248" w:rsidP="00A81D0B">
            <w:pPr>
              <w:rPr>
                <w:rFonts w:ascii="Times New Roman" w:hAnsi="Times New Roman" w:cs="Times New Roman"/>
                <w:sz w:val="24"/>
                <w:szCs w:val="24"/>
              </w:rPr>
            </w:pPr>
            <m:oMath>
              <m:d>
                <m:dPr>
                  <m:ctrlPr>
                    <w:rPr>
                      <w:rFonts w:ascii="Cambria Math" w:hAnsi="Cambria Math" w:cs="Times New Roman"/>
                      <w:sz w:val="24"/>
                      <w:szCs w:val="24"/>
                    </w:rPr>
                  </m:ctrlPr>
                </m:dPr>
                <m:e>
                  <m:r>
                    <m:rPr>
                      <m:sty m:val="p"/>
                    </m:rPr>
                    <w:rPr>
                      <w:rFonts w:ascii="Cambria Math" w:hAnsi="Cambria Math" w:cs="Times New Roman"/>
                      <w:sz w:val="24"/>
                      <w:szCs w:val="24"/>
                    </w:rPr>
                    <m:t>a</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I= </m:t>
              </m:r>
              <m:f>
                <m:fPr>
                  <m:ctrlPr>
                    <w:rPr>
                      <w:rFonts w:ascii="Cambria Math" w:hAnsi="Cambria Math" w:cs="Times New Roman"/>
                      <w:sz w:val="24"/>
                      <w:szCs w:val="24"/>
                    </w:rPr>
                  </m:ctrlPr>
                </m:fPr>
                <m:num>
                  <m:r>
                    <m:rPr>
                      <m:sty m:val="p"/>
                    </m:rPr>
                    <w:rPr>
                      <w:rFonts w:ascii="Cambria Math" w:hAnsi="Cambria Math" w:cs="Times New Roman"/>
                      <w:sz w:val="24"/>
                      <w:szCs w:val="24"/>
                    </w:rPr>
                    <m:t>Q</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W= </m:t>
              </m:r>
              <m:f>
                <m:fPr>
                  <m:ctrlPr>
                    <w:rPr>
                      <w:rFonts w:ascii="Cambria Math" w:hAnsi="Cambria Math" w:cs="Times New Roman"/>
                      <w:sz w:val="24"/>
                      <w:szCs w:val="24"/>
                    </w:rPr>
                  </m:ctrlPr>
                </m:fPr>
                <m:num>
                  <m:r>
                    <m:rPr>
                      <m:sty m:val="p"/>
                    </m:rPr>
                    <w:rPr>
                      <w:rFonts w:ascii="Cambria Math" w:hAnsi="Cambria Math" w:cs="Times New Roman"/>
                      <w:sz w:val="24"/>
                      <w:szCs w:val="24"/>
                    </w:rPr>
                    <m:t>V</m:t>
                  </m:r>
                </m:num>
                <m:den>
                  <m:r>
                    <m:rPr>
                      <m:sty m:val="p"/>
                    </m:rPr>
                    <w:rPr>
                      <w:rFonts w:ascii="Cambria Math" w:hAnsi="Cambria Math" w:cs="Times New Roman"/>
                      <w:sz w:val="24"/>
                      <w:szCs w:val="24"/>
                    </w:rPr>
                    <m:t>Q</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b</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Q=I x t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W=V x Q</m:t>
              </m:r>
            </m:oMath>
            <w:r w:rsidR="00A81D0B" w:rsidRPr="004208DE">
              <w:rPr>
                <w:rFonts w:ascii="Times New Roman" w:hAnsi="Times New Roman" w:cs="Times New Roman"/>
                <w:sz w:val="24"/>
                <w:szCs w:val="24"/>
              </w:rPr>
              <w:t xml:space="preserve"> </w:t>
            </w:r>
          </w:p>
          <w:p w14:paraId="46C4B670" w14:textId="6EADB45B" w:rsidR="00A81D0B" w:rsidRPr="004208DE" w:rsidRDefault="00C30248" w:rsidP="00A81D0B">
            <w:pPr>
              <w:rPr>
                <w:rFonts w:ascii="Times New Roman" w:hAnsi="Times New Roman" w:cs="Times New Roman"/>
                <w:sz w:val="24"/>
                <w:szCs w:val="24"/>
              </w:rPr>
            </w:pPr>
            <m:oMathPara>
              <m:oMathParaPr>
                <m:jc m:val="left"/>
              </m:oMathParaPr>
              <m:oMath>
                <m:d>
                  <m:dPr>
                    <m:ctrlPr>
                      <w:rPr>
                        <w:rFonts w:ascii="Cambria Math" w:hAnsi="Cambria Math" w:cs="Times New Roman"/>
                        <w:sz w:val="24"/>
                        <w:szCs w:val="24"/>
                      </w:rPr>
                    </m:ctrlPr>
                  </m:dPr>
                  <m:e>
                    <m:r>
                      <m:rPr>
                        <m:sty m:val="p"/>
                      </m:rPr>
                      <w:rPr>
                        <w:rFonts w:ascii="Cambria Math" w:hAnsi="Cambria Math" w:cs="Times New Roman"/>
                        <w:sz w:val="24"/>
                        <w:szCs w:val="24"/>
                      </w:rPr>
                      <m:t>c</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Q= </m:t>
                </m:r>
                <m:f>
                  <m:fPr>
                    <m:ctrlPr>
                      <w:rPr>
                        <w:rFonts w:ascii="Cambria Math" w:hAnsi="Cambria Math" w:cs="Times New Roman"/>
                        <w:sz w:val="24"/>
                        <w:szCs w:val="24"/>
                      </w:rPr>
                    </m:ctrlPr>
                  </m:fPr>
                  <m:num>
                    <m:r>
                      <m:rPr>
                        <m:sty m:val="p"/>
                      </m:rPr>
                      <w:rPr>
                        <w:rFonts w:ascii="Cambria Math" w:hAnsi="Cambria Math" w:cs="Times New Roman"/>
                        <w:sz w:val="24"/>
                        <w:szCs w:val="24"/>
                      </w:rPr>
                      <m:t>I</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V= </m:t>
                </m:r>
                <m:f>
                  <m:fPr>
                    <m:ctrlPr>
                      <w:rPr>
                        <w:rFonts w:ascii="Cambria Math" w:hAnsi="Cambria Math" w:cs="Times New Roman"/>
                        <w:sz w:val="24"/>
                        <w:szCs w:val="24"/>
                      </w:rPr>
                    </m:ctrlPr>
                  </m:fPr>
                  <m:num>
                    <m:r>
                      <m:rPr>
                        <m:sty m:val="p"/>
                      </m:rPr>
                      <w:rPr>
                        <w:rFonts w:ascii="Cambria Math" w:hAnsi="Cambria Math" w:cs="Times New Roman"/>
                        <w:sz w:val="24"/>
                        <w:szCs w:val="24"/>
                      </w:rPr>
                      <m:t>W</m:t>
                    </m:r>
                  </m:num>
                  <m:den>
                    <m:r>
                      <m:rPr>
                        <m:sty m:val="p"/>
                      </m:rPr>
                      <w:rPr>
                        <w:rFonts w:ascii="Cambria Math" w:hAnsi="Cambria Math" w:cs="Times New Roman"/>
                        <w:sz w:val="24"/>
                        <w:szCs w:val="24"/>
                      </w:rPr>
                      <m:t>Q</m:t>
                    </m:r>
                  </m:den>
                </m:f>
                <m:r>
                  <m:rPr>
                    <m:sty m:val="p"/>
                  </m:rPr>
                  <w:rPr>
                    <w:rFonts w:ascii="Cambria Math" w:eastAsiaTheme="minorEastAsia"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d</m:t>
                    </m:r>
                  </m:e>
                </m:d>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 xml:space="preserve">    I= </m:t>
                </m:r>
                <m:f>
                  <m:fPr>
                    <m:ctrlPr>
                      <w:rPr>
                        <w:rFonts w:ascii="Cambria Math" w:hAnsi="Cambria Math" w:cs="Times New Roman"/>
                        <w:sz w:val="24"/>
                        <w:szCs w:val="24"/>
                      </w:rPr>
                    </m:ctrlPr>
                  </m:fPr>
                  <m:num>
                    <m:r>
                      <m:rPr>
                        <m:sty m:val="p"/>
                      </m:rPr>
                      <w:rPr>
                        <w:rFonts w:ascii="Cambria Math" w:hAnsi="Cambria Math" w:cs="Times New Roman"/>
                        <w:sz w:val="24"/>
                        <w:szCs w:val="24"/>
                      </w:rPr>
                      <m:t>Q</m:t>
                    </m:r>
                  </m:num>
                  <m:den>
                    <m:r>
                      <m:rPr>
                        <m:sty m:val="p"/>
                      </m:rPr>
                      <w:rPr>
                        <w:rFonts w:ascii="Cambria Math" w:hAnsi="Cambria Math" w:cs="Times New Roman"/>
                        <w:sz w:val="24"/>
                        <w:szCs w:val="24"/>
                      </w:rPr>
                      <m:t>t</m:t>
                    </m:r>
                  </m:den>
                </m:f>
                <m:r>
                  <m:rPr>
                    <m:sty m:val="p"/>
                  </m:rPr>
                  <w:rPr>
                    <w:rFonts w:ascii="Cambria Math" w:hAnsi="Cambria Math" w:cs="Times New Roman"/>
                    <w:sz w:val="24"/>
                    <w:szCs w:val="24"/>
                  </w:rPr>
                  <m:t xml:space="preserve">   </m:t>
                </m:r>
                <m:d>
                  <m:dPr>
                    <m:ctrlPr>
                      <w:rPr>
                        <w:rFonts w:ascii="Cambria Math" w:hAnsi="Cambria Math" w:cs="Times New Roman"/>
                        <w:sz w:val="24"/>
                        <w:szCs w:val="24"/>
                      </w:rPr>
                    </m:ctrlPr>
                  </m:dPr>
                  <m:e>
                    <m:r>
                      <m:rPr>
                        <m:sty m:val="p"/>
                      </m:rPr>
                      <w:rPr>
                        <w:rFonts w:ascii="Cambria Math" w:hAnsi="Cambria Math" w:cs="Times New Roman"/>
                        <w:sz w:val="24"/>
                        <w:szCs w:val="24"/>
                      </w:rPr>
                      <m:t>ii</m:t>
                    </m:r>
                  </m:e>
                </m:d>
                <m:r>
                  <m:rPr>
                    <m:sty m:val="p"/>
                  </m:rPr>
                  <w:rPr>
                    <w:rFonts w:ascii="Cambria Math" w:hAnsi="Cambria Math" w:cs="Times New Roman"/>
                    <w:sz w:val="24"/>
                    <w:szCs w:val="24"/>
                  </w:rPr>
                  <m:t xml:space="preserve"> Q= </m:t>
                </m:r>
                <m:f>
                  <m:fPr>
                    <m:ctrlPr>
                      <w:rPr>
                        <w:rFonts w:ascii="Cambria Math" w:hAnsi="Cambria Math" w:cs="Times New Roman"/>
                        <w:sz w:val="24"/>
                        <w:szCs w:val="24"/>
                      </w:rPr>
                    </m:ctrlPr>
                  </m:fPr>
                  <m:num>
                    <m:r>
                      <m:rPr>
                        <m:sty m:val="p"/>
                      </m:rPr>
                      <w:rPr>
                        <w:rFonts w:ascii="Cambria Math" w:hAnsi="Cambria Math" w:cs="Times New Roman"/>
                        <w:sz w:val="24"/>
                        <w:szCs w:val="24"/>
                      </w:rPr>
                      <m:t>V</m:t>
                    </m:r>
                  </m:num>
                  <m:den>
                    <m:r>
                      <m:rPr>
                        <m:sty m:val="p"/>
                      </m:rPr>
                      <w:rPr>
                        <w:rFonts w:ascii="Cambria Math" w:hAnsi="Cambria Math" w:cs="Times New Roman"/>
                        <w:sz w:val="24"/>
                        <w:szCs w:val="24"/>
                      </w:rPr>
                      <m:t>W</m:t>
                    </m:r>
                  </m:den>
                </m:f>
              </m:oMath>
            </m:oMathPara>
          </w:p>
          <w:p w14:paraId="163F76D7" w14:textId="01E324D9" w:rsidR="00A81D0B" w:rsidRPr="004208DE" w:rsidRDefault="00A81D0B" w:rsidP="00A81D0B">
            <w:pPr>
              <w:rPr>
                <w:rFonts w:ascii="Times New Roman" w:hAnsi="Times New Roman" w:cs="Times New Roman"/>
                <w:sz w:val="24"/>
                <w:szCs w:val="24"/>
              </w:rPr>
            </w:pPr>
            <w:r w:rsidRPr="004208DE">
              <w:rPr>
                <w:rFonts w:ascii="Times New Roman" w:hAnsi="Times New Roman" w:cs="Times New Roman"/>
                <w:sz w:val="24"/>
                <w:szCs w:val="24"/>
              </w:rPr>
              <w:tab/>
            </w:r>
          </w:p>
        </w:tc>
        <w:tc>
          <w:tcPr>
            <w:tcW w:w="563" w:type="dxa"/>
          </w:tcPr>
          <w:p w14:paraId="1BBED4F9" w14:textId="14888A32"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533B7013" w14:textId="77777777" w:rsidTr="0054547F">
        <w:trPr>
          <w:trHeight w:val="1183"/>
        </w:trPr>
        <w:tc>
          <w:tcPr>
            <w:tcW w:w="562" w:type="dxa"/>
          </w:tcPr>
          <w:p w14:paraId="01763207" w14:textId="457EA55F" w:rsidR="00A81D0B" w:rsidRDefault="007573C7" w:rsidP="00A81D0B">
            <w:pPr>
              <w:rPr>
                <w:rFonts w:ascii="Times New Roman" w:hAnsi="Times New Roman" w:cs="Times New Roman"/>
                <w:sz w:val="24"/>
                <w:szCs w:val="24"/>
              </w:rPr>
            </w:pPr>
            <w:r>
              <w:rPr>
                <w:rFonts w:ascii="Times New Roman" w:hAnsi="Times New Roman" w:cs="Times New Roman"/>
                <w:sz w:val="24"/>
                <w:szCs w:val="24"/>
              </w:rPr>
              <w:t>16</w:t>
            </w:r>
          </w:p>
        </w:tc>
        <w:tc>
          <w:tcPr>
            <w:tcW w:w="9063" w:type="dxa"/>
          </w:tcPr>
          <w:p w14:paraId="7964BD19" w14:textId="77777777" w:rsidR="00A81D0B" w:rsidRPr="004208DE" w:rsidRDefault="00A81D0B" w:rsidP="00A81D0B">
            <w:pPr>
              <w:spacing w:line="259" w:lineRule="auto"/>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In domestic electric circuits the wiring with 15A current rating for the electric devices which have</w:t>
            </w:r>
          </w:p>
          <w:p w14:paraId="464600F5" w14:textId="77777777" w:rsidR="00A81D0B" w:rsidRPr="004208DE" w:rsidRDefault="00A81D0B" w:rsidP="00A81D0B">
            <w:pPr>
              <w:pStyle w:val="ListParagraph"/>
              <w:numPr>
                <w:ilvl w:val="0"/>
                <w:numId w:val="19"/>
              </w:numPr>
              <w:ind w:left="630" w:hanging="45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 xml:space="preserve">  high power rating such as geyser </w:t>
            </w:r>
          </w:p>
          <w:p w14:paraId="069F8263" w14:textId="77777777" w:rsidR="00A81D0B" w:rsidRPr="004208DE" w:rsidRDefault="00A81D0B" w:rsidP="00A81D0B">
            <w:pPr>
              <w:pStyle w:val="ListParagraph"/>
              <w:numPr>
                <w:ilvl w:val="0"/>
                <w:numId w:val="19"/>
              </w:numPr>
              <w:tabs>
                <w:tab w:val="left" w:pos="450"/>
              </w:tabs>
              <w:ind w:hanging="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low power rating such as fan</w:t>
            </w:r>
          </w:p>
          <w:p w14:paraId="3059B91A" w14:textId="77777777" w:rsidR="00A81D0B" w:rsidRPr="004208DE" w:rsidRDefault="00A81D0B" w:rsidP="00A81D0B">
            <w:pPr>
              <w:pStyle w:val="ListParagraph"/>
              <w:numPr>
                <w:ilvl w:val="0"/>
                <w:numId w:val="19"/>
              </w:numPr>
              <w:ind w:hanging="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metallic appliances and low power ratings</w:t>
            </w:r>
          </w:p>
          <w:p w14:paraId="7D1EE991" w14:textId="77777777" w:rsidR="00A81D0B" w:rsidRPr="004208DE" w:rsidRDefault="00A81D0B" w:rsidP="00A81D0B">
            <w:pPr>
              <w:pStyle w:val="ListParagraph"/>
              <w:numPr>
                <w:ilvl w:val="0"/>
                <w:numId w:val="19"/>
              </w:numPr>
              <w:ind w:left="540"/>
              <w:rPr>
                <w:rFonts w:ascii="Times New Roman" w:eastAsiaTheme="minorEastAsia" w:hAnsi="Times New Roman" w:cs="Times New Roman"/>
                <w:sz w:val="24"/>
                <w:szCs w:val="24"/>
              </w:rPr>
            </w:pPr>
            <w:r w:rsidRPr="004208DE">
              <w:rPr>
                <w:rFonts w:ascii="Times New Roman" w:eastAsiaTheme="minorEastAsia" w:hAnsi="Times New Roman" w:cs="Times New Roman"/>
                <w:sz w:val="24"/>
                <w:szCs w:val="24"/>
              </w:rPr>
              <w:t>non- metallic appliances and low power ratings</w:t>
            </w:r>
          </w:p>
          <w:p w14:paraId="2E69DBC9" w14:textId="12998BCA" w:rsidR="00A81D0B" w:rsidRPr="004208DE" w:rsidRDefault="00A81D0B" w:rsidP="00A81D0B">
            <w:pPr>
              <w:spacing w:line="259" w:lineRule="auto"/>
              <w:rPr>
                <w:rFonts w:ascii="Times New Roman" w:eastAsiaTheme="minorEastAsia" w:hAnsi="Times New Roman" w:cs="Times New Roman"/>
                <w:sz w:val="24"/>
                <w:szCs w:val="24"/>
              </w:rPr>
            </w:pPr>
          </w:p>
        </w:tc>
        <w:tc>
          <w:tcPr>
            <w:tcW w:w="563" w:type="dxa"/>
          </w:tcPr>
          <w:p w14:paraId="2E216C10" w14:textId="552A6E50"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04C38D9F" w14:textId="77777777" w:rsidTr="0054547F">
        <w:trPr>
          <w:trHeight w:val="2192"/>
        </w:trPr>
        <w:tc>
          <w:tcPr>
            <w:tcW w:w="562" w:type="dxa"/>
          </w:tcPr>
          <w:p w14:paraId="5D9A625F" w14:textId="4F5B3009" w:rsidR="00A81D0B" w:rsidRPr="0026495F" w:rsidRDefault="00A81D0B" w:rsidP="00A81D0B">
            <w:pPr>
              <w:rPr>
                <w:rFonts w:ascii="Times New Roman" w:hAnsi="Times New Roman" w:cs="Times New Roman"/>
                <w:sz w:val="24"/>
                <w:szCs w:val="24"/>
              </w:rPr>
            </w:pPr>
          </w:p>
        </w:tc>
        <w:tc>
          <w:tcPr>
            <w:tcW w:w="9063" w:type="dxa"/>
          </w:tcPr>
          <w:p w14:paraId="4474EF73" w14:textId="77777777"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Assertion Reason based question:</w:t>
            </w:r>
          </w:p>
          <w:p w14:paraId="5512DD87" w14:textId="5C68A1B2"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In the following questions a statement of assertion (A) is followed by a statement of Reason(R</w:t>
            </w:r>
            <w:r w:rsidR="000F0654" w:rsidRPr="00F67062">
              <w:rPr>
                <w:rFonts w:ascii="Times New Roman" w:eastAsiaTheme="minorEastAsia" w:hAnsi="Times New Roman" w:cs="Times New Roman"/>
                <w:b/>
                <w:bCs/>
                <w:sz w:val="24"/>
                <w:szCs w:val="24"/>
              </w:rPr>
              <w:t>). Choose</w:t>
            </w:r>
            <w:r w:rsidRPr="00F67062">
              <w:rPr>
                <w:rFonts w:ascii="Times New Roman" w:eastAsiaTheme="minorEastAsia" w:hAnsi="Times New Roman" w:cs="Times New Roman"/>
                <w:b/>
                <w:bCs/>
                <w:sz w:val="24"/>
                <w:szCs w:val="24"/>
              </w:rPr>
              <w:t xml:space="preserve"> the correct option.</w:t>
            </w:r>
          </w:p>
          <w:p w14:paraId="4FC95A36" w14:textId="462EE3A9"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 xml:space="preserve">a) Both A and R are </w:t>
            </w:r>
            <w:r w:rsidR="000F0654" w:rsidRPr="00F67062">
              <w:rPr>
                <w:rFonts w:ascii="Times New Roman" w:eastAsiaTheme="minorEastAsia" w:hAnsi="Times New Roman" w:cs="Times New Roman"/>
                <w:b/>
                <w:bCs/>
                <w:sz w:val="24"/>
                <w:szCs w:val="24"/>
              </w:rPr>
              <w:t>true,</w:t>
            </w:r>
            <w:r w:rsidRPr="00F67062">
              <w:rPr>
                <w:rFonts w:ascii="Times New Roman" w:eastAsiaTheme="minorEastAsia" w:hAnsi="Times New Roman" w:cs="Times New Roman"/>
                <w:b/>
                <w:bCs/>
                <w:sz w:val="24"/>
                <w:szCs w:val="24"/>
              </w:rPr>
              <w:t xml:space="preserve"> and R is the correct explanation of A.</w:t>
            </w:r>
          </w:p>
          <w:p w14:paraId="7A969F1B" w14:textId="7D044E59"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 xml:space="preserve">b) Both A and R are </w:t>
            </w:r>
            <w:r w:rsidR="000F0654" w:rsidRPr="00F67062">
              <w:rPr>
                <w:rFonts w:ascii="Times New Roman" w:eastAsiaTheme="minorEastAsia" w:hAnsi="Times New Roman" w:cs="Times New Roman"/>
                <w:b/>
                <w:bCs/>
                <w:sz w:val="24"/>
                <w:szCs w:val="24"/>
              </w:rPr>
              <w:t>true,</w:t>
            </w:r>
            <w:r w:rsidRPr="00F67062">
              <w:rPr>
                <w:rFonts w:ascii="Times New Roman" w:eastAsiaTheme="minorEastAsia" w:hAnsi="Times New Roman" w:cs="Times New Roman"/>
                <w:b/>
                <w:bCs/>
                <w:sz w:val="24"/>
                <w:szCs w:val="24"/>
              </w:rPr>
              <w:t xml:space="preserve"> and R is not the correct explanation of A.</w:t>
            </w:r>
          </w:p>
          <w:p w14:paraId="7F62D8AC" w14:textId="77777777" w:rsidR="00A81D0B" w:rsidRPr="00F67062" w:rsidRDefault="00A81D0B" w:rsidP="00A81D0B">
            <w:pPr>
              <w:rPr>
                <w:rFonts w:ascii="Times New Roman" w:eastAsiaTheme="minorEastAsia" w:hAnsi="Times New Roman" w:cs="Times New Roman"/>
                <w:b/>
                <w:bCs/>
                <w:sz w:val="24"/>
                <w:szCs w:val="24"/>
              </w:rPr>
            </w:pPr>
            <w:r w:rsidRPr="00F67062">
              <w:rPr>
                <w:rFonts w:ascii="Times New Roman" w:eastAsiaTheme="minorEastAsia" w:hAnsi="Times New Roman" w:cs="Times New Roman"/>
                <w:b/>
                <w:bCs/>
                <w:sz w:val="24"/>
                <w:szCs w:val="24"/>
              </w:rPr>
              <w:t>c) A is true but R is false.</w:t>
            </w:r>
          </w:p>
          <w:p w14:paraId="12725F97" w14:textId="049BE3C6"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b/>
                <w:bCs/>
                <w:sz w:val="24"/>
                <w:szCs w:val="24"/>
              </w:rPr>
              <w:t>d) A is false but R is true</w:t>
            </w:r>
            <w:r w:rsidRPr="00F67062">
              <w:rPr>
                <w:rFonts w:ascii="Times New Roman" w:eastAsiaTheme="minorEastAsia" w:hAnsi="Times New Roman" w:cs="Times New Roman"/>
                <w:sz w:val="24"/>
                <w:szCs w:val="24"/>
              </w:rPr>
              <w:t>.</w:t>
            </w:r>
          </w:p>
        </w:tc>
        <w:tc>
          <w:tcPr>
            <w:tcW w:w="563" w:type="dxa"/>
          </w:tcPr>
          <w:p w14:paraId="48C9E784" w14:textId="2469E1AB" w:rsidR="00A81D0B" w:rsidRPr="0054547F" w:rsidRDefault="00A81D0B" w:rsidP="0054547F">
            <w:pPr>
              <w:jc w:val="center"/>
              <w:rPr>
                <w:rFonts w:ascii="Times New Roman" w:hAnsi="Times New Roman" w:cs="Times New Roman"/>
                <w:sz w:val="24"/>
                <w:szCs w:val="24"/>
              </w:rPr>
            </w:pPr>
          </w:p>
        </w:tc>
      </w:tr>
      <w:tr w:rsidR="00A81D0B" w:rsidRPr="0026495F" w14:paraId="38ABF9C5" w14:textId="77777777" w:rsidTr="0054547F">
        <w:tc>
          <w:tcPr>
            <w:tcW w:w="562" w:type="dxa"/>
          </w:tcPr>
          <w:p w14:paraId="5D1CB7FE" w14:textId="263C1BF0"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17</w:t>
            </w:r>
          </w:p>
        </w:tc>
        <w:tc>
          <w:tcPr>
            <w:tcW w:w="9063" w:type="dxa"/>
          </w:tcPr>
          <w:p w14:paraId="7AAE5488" w14:textId="6B2AB32F" w:rsidR="00A81D0B" w:rsidRPr="00A81D0B" w:rsidRDefault="00A81D0B" w:rsidP="00A81D0B">
            <w:pPr>
              <w:rPr>
                <w:rFonts w:ascii="Times New Roman" w:hAnsi="Times New Roman" w:cs="Times New Roman"/>
                <w:sz w:val="24"/>
                <w:szCs w:val="24"/>
              </w:rPr>
            </w:pPr>
            <w:r w:rsidRPr="00A81D0B">
              <w:rPr>
                <w:rFonts w:ascii="Times New Roman" w:hAnsi="Times New Roman" w:cs="Times New Roman"/>
                <w:b/>
                <w:sz w:val="24"/>
                <w:szCs w:val="24"/>
              </w:rPr>
              <w:t>Assertion (A):</w:t>
            </w:r>
            <w:r w:rsidRPr="00A81D0B">
              <w:rPr>
                <w:rFonts w:ascii="Times New Roman" w:hAnsi="Times New Roman" w:cs="Times New Roman"/>
                <w:sz w:val="24"/>
                <w:szCs w:val="24"/>
              </w:rPr>
              <w:t xml:space="preserve"> A reducing agent is a substance which accepts electron in a redox reaction.</w:t>
            </w:r>
          </w:p>
          <w:p w14:paraId="01692E7E" w14:textId="4BB8FC16" w:rsidR="00A81D0B" w:rsidRPr="00A81D0B" w:rsidRDefault="00A81D0B" w:rsidP="00A81D0B">
            <w:pPr>
              <w:rPr>
                <w:rFonts w:ascii="Times New Roman" w:hAnsi="Times New Roman" w:cs="Times New Roman"/>
              </w:rPr>
            </w:pPr>
            <w:r w:rsidRPr="00A81D0B">
              <w:rPr>
                <w:rFonts w:ascii="Times New Roman" w:hAnsi="Times New Roman" w:cs="Times New Roman"/>
                <w:b/>
                <w:sz w:val="24"/>
                <w:szCs w:val="24"/>
              </w:rPr>
              <w:t>Reason (R):</w:t>
            </w:r>
            <w:r w:rsidRPr="00A81D0B">
              <w:rPr>
                <w:rFonts w:ascii="Times New Roman" w:hAnsi="Times New Roman" w:cs="Times New Roman"/>
                <w:sz w:val="24"/>
                <w:szCs w:val="24"/>
              </w:rPr>
              <w:t xml:space="preserve">  A substance which helps in oxidation is known as reducing agent.</w:t>
            </w:r>
          </w:p>
        </w:tc>
        <w:tc>
          <w:tcPr>
            <w:tcW w:w="563" w:type="dxa"/>
          </w:tcPr>
          <w:p w14:paraId="3B2940E9"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22EEAB2B" w14:textId="77777777" w:rsidTr="0054547F">
        <w:trPr>
          <w:trHeight w:val="985"/>
        </w:trPr>
        <w:tc>
          <w:tcPr>
            <w:tcW w:w="562" w:type="dxa"/>
          </w:tcPr>
          <w:p w14:paraId="3899D8AD" w14:textId="43AB2CD4"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18</w:t>
            </w:r>
          </w:p>
        </w:tc>
        <w:tc>
          <w:tcPr>
            <w:tcW w:w="9063" w:type="dxa"/>
          </w:tcPr>
          <w:p w14:paraId="775969F0" w14:textId="1290706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Each new generation is a combination of DNA copies from 2 pre-existing individuals. </w:t>
            </w:r>
          </w:p>
          <w:p w14:paraId="3C4222FC" w14:textId="4A34C3E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The creation of special lineage of cells having exactly half the amount of DNA results in reestablishment of number of chromosomes in new generation.</w:t>
            </w:r>
          </w:p>
          <w:p w14:paraId="4CD57D31" w14:textId="31156AAE" w:rsidR="00A81D0B" w:rsidRPr="00F67062" w:rsidRDefault="00A81D0B" w:rsidP="00A81D0B">
            <w:pPr>
              <w:rPr>
                <w:rFonts w:ascii="Times New Roman" w:hAnsi="Times New Roman" w:cs="Times New Roman"/>
                <w:sz w:val="24"/>
                <w:szCs w:val="24"/>
              </w:rPr>
            </w:pPr>
          </w:p>
        </w:tc>
        <w:tc>
          <w:tcPr>
            <w:tcW w:w="563" w:type="dxa"/>
          </w:tcPr>
          <w:p w14:paraId="35308F1A"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65736FC2" w14:textId="77777777" w:rsidTr="0054547F">
        <w:trPr>
          <w:trHeight w:val="984"/>
        </w:trPr>
        <w:tc>
          <w:tcPr>
            <w:tcW w:w="562" w:type="dxa"/>
          </w:tcPr>
          <w:p w14:paraId="3929587A" w14:textId="6F764CB1"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19</w:t>
            </w:r>
          </w:p>
        </w:tc>
        <w:tc>
          <w:tcPr>
            <w:tcW w:w="9063" w:type="dxa"/>
          </w:tcPr>
          <w:p w14:paraId="59BA62C5"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Magnetic fields interact with moving charges and not with charges at rest.</w:t>
            </w:r>
          </w:p>
          <w:p w14:paraId="2B093678" w14:textId="5E6BF8E1" w:rsidR="00A81D0B" w:rsidRPr="00F67062" w:rsidRDefault="00A81D0B" w:rsidP="00A81D0B">
            <w:pPr>
              <w:ind w:left="1440" w:hanging="1440"/>
              <w:rPr>
                <w:rFonts w:ascii="Times New Roman" w:hAnsi="Times New Roman" w:cs="Times New Roman"/>
                <w:sz w:val="24"/>
                <w:szCs w:val="24"/>
              </w:rPr>
            </w:pP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Charges produce magnetic field only when they move.                            </w:t>
            </w:r>
          </w:p>
        </w:tc>
        <w:tc>
          <w:tcPr>
            <w:tcW w:w="563" w:type="dxa"/>
          </w:tcPr>
          <w:p w14:paraId="1B7B54DD"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6DCBEE44" w14:textId="77777777" w:rsidTr="0054547F">
        <w:tc>
          <w:tcPr>
            <w:tcW w:w="562" w:type="dxa"/>
          </w:tcPr>
          <w:p w14:paraId="13CEF67D" w14:textId="63C80755" w:rsidR="00A81D0B" w:rsidRDefault="007573C7" w:rsidP="00A81D0B">
            <w:pPr>
              <w:rPr>
                <w:rFonts w:ascii="Times New Roman" w:hAnsi="Times New Roman" w:cs="Times New Roman"/>
                <w:sz w:val="24"/>
                <w:szCs w:val="24"/>
              </w:rPr>
            </w:pPr>
            <w:r>
              <w:rPr>
                <w:rFonts w:ascii="Times New Roman" w:hAnsi="Times New Roman" w:cs="Times New Roman"/>
                <w:sz w:val="24"/>
                <w:szCs w:val="24"/>
              </w:rPr>
              <w:t>20</w:t>
            </w:r>
          </w:p>
          <w:p w14:paraId="1D92F55F" w14:textId="4380955F" w:rsidR="00A81D0B" w:rsidRPr="0026495F" w:rsidRDefault="00A81D0B" w:rsidP="00A81D0B">
            <w:pPr>
              <w:rPr>
                <w:rFonts w:ascii="Times New Roman" w:hAnsi="Times New Roman" w:cs="Times New Roman"/>
                <w:sz w:val="24"/>
                <w:szCs w:val="24"/>
              </w:rPr>
            </w:pPr>
          </w:p>
        </w:tc>
        <w:tc>
          <w:tcPr>
            <w:tcW w:w="9063" w:type="dxa"/>
          </w:tcPr>
          <w:p w14:paraId="3418ECF6" w14:textId="2D1DD4E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Assertion (A):</w:t>
            </w:r>
            <w:r w:rsidRPr="00F67062">
              <w:rPr>
                <w:rFonts w:ascii="Times New Roman" w:hAnsi="Times New Roman" w:cs="Times New Roman"/>
                <w:sz w:val="24"/>
                <w:szCs w:val="24"/>
              </w:rPr>
              <w:t xml:space="preserve"> The flow of messages in the neuron is unidirectional. </w:t>
            </w:r>
          </w:p>
          <w:p w14:paraId="29DBEFCA" w14:textId="3549A9A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Reason (R):</w:t>
            </w:r>
            <w:r w:rsidRPr="00F67062">
              <w:rPr>
                <w:rFonts w:ascii="Times New Roman" w:hAnsi="Times New Roman" w:cs="Times New Roman"/>
                <w:sz w:val="24"/>
                <w:szCs w:val="24"/>
              </w:rPr>
              <w:t xml:space="preserve">  Electrical impulses travel from the dendrite to the cell body through the axon to its end.</w:t>
            </w:r>
          </w:p>
        </w:tc>
        <w:tc>
          <w:tcPr>
            <w:tcW w:w="563" w:type="dxa"/>
          </w:tcPr>
          <w:p w14:paraId="758AEDA6" w14:textId="4E80BE4A"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1</w:t>
            </w:r>
          </w:p>
        </w:tc>
      </w:tr>
      <w:tr w:rsidR="00A81D0B" w:rsidRPr="0026495F" w14:paraId="38E2B4F0" w14:textId="77777777" w:rsidTr="0054547F">
        <w:tc>
          <w:tcPr>
            <w:tcW w:w="562" w:type="dxa"/>
          </w:tcPr>
          <w:p w14:paraId="18935EA3" w14:textId="77777777" w:rsidR="00A81D0B" w:rsidRPr="0026495F" w:rsidRDefault="00A81D0B" w:rsidP="00A81D0B">
            <w:pPr>
              <w:rPr>
                <w:rFonts w:ascii="Times New Roman" w:hAnsi="Times New Roman" w:cs="Times New Roman"/>
                <w:sz w:val="24"/>
                <w:szCs w:val="24"/>
              </w:rPr>
            </w:pPr>
          </w:p>
        </w:tc>
        <w:tc>
          <w:tcPr>
            <w:tcW w:w="9063" w:type="dxa"/>
          </w:tcPr>
          <w:p w14:paraId="68A2620A" w14:textId="77777777" w:rsidR="00A81D0B" w:rsidRPr="0026495F" w:rsidRDefault="00A81D0B" w:rsidP="00A81D0B">
            <w:pPr>
              <w:pStyle w:val="TableParagraph"/>
              <w:spacing w:before="115"/>
              <w:ind w:left="12"/>
              <w:jc w:val="center"/>
              <w:rPr>
                <w:rFonts w:ascii="Times New Roman" w:hAnsi="Times New Roman" w:cs="Times New Roman"/>
                <w:b/>
                <w:sz w:val="24"/>
                <w:szCs w:val="24"/>
              </w:rPr>
            </w:pPr>
            <w:r w:rsidRPr="0026495F">
              <w:rPr>
                <w:rFonts w:ascii="Times New Roman" w:hAnsi="Times New Roman" w:cs="Times New Roman"/>
                <w:b/>
                <w:sz w:val="24"/>
                <w:szCs w:val="24"/>
              </w:rPr>
              <w:t>Section B</w:t>
            </w:r>
          </w:p>
        </w:tc>
        <w:tc>
          <w:tcPr>
            <w:tcW w:w="563" w:type="dxa"/>
          </w:tcPr>
          <w:p w14:paraId="3897F6C5" w14:textId="77777777" w:rsidR="00A81D0B" w:rsidRPr="0054547F" w:rsidRDefault="00A81D0B" w:rsidP="0054547F">
            <w:pPr>
              <w:jc w:val="center"/>
              <w:rPr>
                <w:rFonts w:ascii="Times New Roman" w:hAnsi="Times New Roman" w:cs="Times New Roman"/>
                <w:sz w:val="24"/>
                <w:szCs w:val="24"/>
              </w:rPr>
            </w:pPr>
          </w:p>
        </w:tc>
      </w:tr>
      <w:tr w:rsidR="00A81D0B" w:rsidRPr="0026495F" w14:paraId="7FA6B7E7" w14:textId="77777777" w:rsidTr="0054547F">
        <w:tc>
          <w:tcPr>
            <w:tcW w:w="562" w:type="dxa"/>
          </w:tcPr>
          <w:p w14:paraId="6C443F11" w14:textId="77777777" w:rsidR="00A81D0B" w:rsidRPr="0026495F" w:rsidRDefault="00A81D0B" w:rsidP="00A81D0B">
            <w:pPr>
              <w:rPr>
                <w:rFonts w:ascii="Times New Roman" w:hAnsi="Times New Roman" w:cs="Times New Roman"/>
                <w:sz w:val="24"/>
                <w:szCs w:val="24"/>
              </w:rPr>
            </w:pPr>
          </w:p>
        </w:tc>
        <w:tc>
          <w:tcPr>
            <w:tcW w:w="9063" w:type="dxa"/>
          </w:tcPr>
          <w:p w14:paraId="11344DE3" w14:textId="03905984" w:rsidR="00A81D0B" w:rsidRPr="0026495F" w:rsidRDefault="00A81D0B" w:rsidP="00A81D0B">
            <w:pPr>
              <w:pStyle w:val="TableParagraph"/>
              <w:spacing w:before="115"/>
              <w:ind w:left="2"/>
              <w:jc w:val="center"/>
              <w:rPr>
                <w:rFonts w:ascii="Times New Roman" w:hAnsi="Times New Roman" w:cs="Times New Roman"/>
                <w:b/>
                <w:sz w:val="24"/>
                <w:szCs w:val="24"/>
              </w:rPr>
            </w:pPr>
            <w:r w:rsidRPr="0026495F">
              <w:rPr>
                <w:rFonts w:ascii="Times New Roman" w:hAnsi="Times New Roman" w:cs="Times New Roman"/>
                <w:b/>
                <w:sz w:val="24"/>
                <w:szCs w:val="24"/>
              </w:rPr>
              <w:t>Section B</w:t>
            </w:r>
            <w:r w:rsidRPr="0026495F">
              <w:rPr>
                <w:rFonts w:ascii="Times New Roman" w:hAnsi="Times New Roman" w:cs="Times New Roman"/>
                <w:b/>
                <w:spacing w:val="-8"/>
                <w:sz w:val="24"/>
                <w:szCs w:val="24"/>
              </w:rPr>
              <w:t xml:space="preserve"> </w:t>
            </w:r>
            <w:r w:rsidRPr="0026495F">
              <w:rPr>
                <w:rFonts w:ascii="Times New Roman" w:hAnsi="Times New Roman" w:cs="Times New Roman"/>
                <w:b/>
                <w:sz w:val="24"/>
                <w:szCs w:val="24"/>
              </w:rPr>
              <w:t>consists</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 xml:space="preserve">of </w:t>
            </w:r>
            <w:r>
              <w:rPr>
                <w:rFonts w:ascii="Times New Roman" w:hAnsi="Times New Roman" w:cs="Times New Roman"/>
                <w:b/>
                <w:sz w:val="24"/>
                <w:szCs w:val="24"/>
              </w:rPr>
              <w:t>6</w:t>
            </w:r>
            <w:r w:rsidRPr="0026495F">
              <w:rPr>
                <w:rFonts w:ascii="Times New Roman" w:hAnsi="Times New Roman" w:cs="Times New Roman"/>
                <w:b/>
                <w:sz w:val="24"/>
                <w:szCs w:val="24"/>
              </w:rPr>
              <w:t xml:space="preserve"> questions</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of</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2</w:t>
            </w:r>
            <w:r w:rsidRPr="0026495F">
              <w:rPr>
                <w:rFonts w:ascii="Times New Roman" w:hAnsi="Times New Roman" w:cs="Times New Roman"/>
                <w:b/>
                <w:spacing w:val="-1"/>
                <w:sz w:val="24"/>
                <w:szCs w:val="24"/>
              </w:rPr>
              <w:t xml:space="preserve"> </w:t>
            </w:r>
            <w:r w:rsidRPr="0026495F">
              <w:rPr>
                <w:rFonts w:ascii="Times New Roman" w:hAnsi="Times New Roman" w:cs="Times New Roman"/>
                <w:b/>
                <w:sz w:val="24"/>
                <w:szCs w:val="24"/>
              </w:rPr>
              <w:t>marks each.</w:t>
            </w:r>
          </w:p>
        </w:tc>
        <w:tc>
          <w:tcPr>
            <w:tcW w:w="563" w:type="dxa"/>
          </w:tcPr>
          <w:p w14:paraId="1E9CC7B9" w14:textId="77777777" w:rsidR="00A81D0B" w:rsidRPr="0054547F" w:rsidRDefault="00A81D0B" w:rsidP="0054547F">
            <w:pPr>
              <w:jc w:val="center"/>
              <w:rPr>
                <w:rFonts w:ascii="Times New Roman" w:hAnsi="Times New Roman" w:cs="Times New Roman"/>
                <w:sz w:val="24"/>
                <w:szCs w:val="24"/>
              </w:rPr>
            </w:pPr>
          </w:p>
        </w:tc>
      </w:tr>
      <w:tr w:rsidR="00A81D0B" w:rsidRPr="0026495F" w14:paraId="1E099EF1" w14:textId="77777777" w:rsidTr="0054547F">
        <w:trPr>
          <w:trHeight w:val="1166"/>
        </w:trPr>
        <w:tc>
          <w:tcPr>
            <w:tcW w:w="562" w:type="dxa"/>
          </w:tcPr>
          <w:p w14:paraId="39EA25DC" w14:textId="0248CF78" w:rsidR="00A81D0B" w:rsidRPr="0026495F" w:rsidRDefault="007573C7" w:rsidP="00A81D0B">
            <w:pPr>
              <w:rPr>
                <w:rFonts w:ascii="Times New Roman" w:hAnsi="Times New Roman" w:cs="Times New Roman"/>
                <w:sz w:val="24"/>
                <w:szCs w:val="24"/>
              </w:rPr>
            </w:pPr>
            <w:r>
              <w:rPr>
                <w:rFonts w:ascii="Times New Roman" w:hAnsi="Times New Roman" w:cs="Times New Roman"/>
                <w:sz w:val="24"/>
                <w:szCs w:val="24"/>
              </w:rPr>
              <w:t>21</w:t>
            </w:r>
          </w:p>
        </w:tc>
        <w:tc>
          <w:tcPr>
            <w:tcW w:w="9063" w:type="dxa"/>
          </w:tcPr>
          <w:p w14:paraId="41010307" w14:textId="77777777" w:rsidR="00910FE1"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 xml:space="preserve">Baking soda is used in small amount in making bread and cake. It is used to make cake soft and spongy. An aqueous solution of baking soda turns red litmus blue. It is also used in soda-acid fire extinguisher. </w:t>
            </w:r>
          </w:p>
          <w:p w14:paraId="5EDE0CE4" w14:textId="2B97B4A2" w:rsidR="00910FE1"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 xml:space="preserve">a) How does baking soda make cake and bread spongy and soft? </w:t>
            </w:r>
          </w:p>
          <w:p w14:paraId="37145A7F" w14:textId="0EFA6AAD" w:rsidR="00A81D0B" w:rsidRPr="00910FE1" w:rsidRDefault="00910FE1" w:rsidP="00910FE1">
            <w:pPr>
              <w:rPr>
                <w:rFonts w:ascii="Times New Roman" w:hAnsi="Times New Roman" w:cs="Times New Roman"/>
                <w:bCs/>
                <w:sz w:val="24"/>
                <w:szCs w:val="24"/>
              </w:rPr>
            </w:pPr>
            <w:r w:rsidRPr="00910FE1">
              <w:rPr>
                <w:rFonts w:ascii="Times New Roman" w:hAnsi="Times New Roman" w:cs="Times New Roman"/>
                <w:bCs/>
                <w:sz w:val="24"/>
                <w:szCs w:val="24"/>
              </w:rPr>
              <w:t>b) Is the pH value of baking soda lower than or higher than 7?</w:t>
            </w:r>
          </w:p>
        </w:tc>
        <w:tc>
          <w:tcPr>
            <w:tcW w:w="563" w:type="dxa"/>
          </w:tcPr>
          <w:p w14:paraId="22E09D92"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2DCED13" w14:textId="77777777" w:rsidTr="0054547F">
        <w:trPr>
          <w:trHeight w:val="1411"/>
        </w:trPr>
        <w:tc>
          <w:tcPr>
            <w:tcW w:w="562" w:type="dxa"/>
          </w:tcPr>
          <w:p w14:paraId="7223402A" w14:textId="0290E2AC"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22</w:t>
            </w:r>
          </w:p>
        </w:tc>
        <w:tc>
          <w:tcPr>
            <w:tcW w:w="9063" w:type="dxa"/>
          </w:tcPr>
          <w:p w14:paraId="4633F134" w14:textId="5B42645C" w:rsidR="00A81D0B" w:rsidRPr="00F67062" w:rsidRDefault="00A81D0B" w:rsidP="00A81D0B">
            <w:pPr>
              <w:rPr>
                <w:rFonts w:ascii="Times New Roman" w:hAnsi="Times New Roman" w:cs="Times New Roman"/>
                <w:sz w:val="24"/>
                <w:szCs w:val="24"/>
              </w:rPr>
            </w:pPr>
          </w:p>
          <w:p w14:paraId="09189986"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Observe the given diagram and mention one hormone responsible for each of the given process.</w:t>
            </w:r>
          </w:p>
          <w:p w14:paraId="10D5A99E" w14:textId="77777777" w:rsidR="00A81D0B" w:rsidRPr="00F67062" w:rsidRDefault="00A81D0B" w:rsidP="00A81D0B">
            <w:pPr>
              <w:rPr>
                <w:rFonts w:ascii="Times New Roman" w:hAnsi="Times New Roman" w:cs="Times New Roman"/>
                <w:noProof/>
                <w:sz w:val="24"/>
                <w:szCs w:val="24"/>
                <w:lang w:eastAsia="en-IN"/>
              </w:rPr>
            </w:pPr>
          </w:p>
          <w:p w14:paraId="07E31CD3" w14:textId="71DF2C4B" w:rsidR="00A81D0B" w:rsidRPr="00F67062" w:rsidRDefault="00A81D0B" w:rsidP="00A81D0B">
            <w:pPr>
              <w:rPr>
                <w:rFonts w:ascii="Times New Roman" w:hAnsi="Times New Roman" w:cs="Times New Roman"/>
                <w:noProof/>
                <w:sz w:val="24"/>
                <w:szCs w:val="24"/>
                <w:lang w:eastAsia="en-IN"/>
              </w:rPr>
            </w:pPr>
            <w:r w:rsidRPr="00F67062">
              <w:rPr>
                <w:rFonts w:ascii="Times New Roman" w:hAnsi="Times New Roman" w:cs="Times New Roman"/>
                <w:noProof/>
                <w:sz w:val="24"/>
                <w:szCs w:val="24"/>
                <w:lang w:val="en-US"/>
              </w:rPr>
              <mc:AlternateContent>
                <mc:Choice Requires="wps">
                  <w:drawing>
                    <wp:anchor distT="0" distB="0" distL="114300" distR="114300" simplePos="0" relativeHeight="251734016" behindDoc="0" locked="0" layoutInCell="1" allowOverlap="1" wp14:anchorId="779B12E6" wp14:editId="3CE37081">
                      <wp:simplePos x="0" y="0"/>
                      <wp:positionH relativeFrom="column">
                        <wp:posOffset>1222393</wp:posOffset>
                      </wp:positionH>
                      <wp:positionV relativeFrom="paragraph">
                        <wp:posOffset>1003849</wp:posOffset>
                      </wp:positionV>
                      <wp:extent cx="605155" cy="219710"/>
                      <wp:effectExtent l="38100" t="0" r="23495" b="66040"/>
                      <wp:wrapNone/>
                      <wp:docPr id="936367849" name="Straight Arrow Connector 2"/>
                      <wp:cNvGraphicFramePr/>
                      <a:graphic xmlns:a="http://schemas.openxmlformats.org/drawingml/2006/main">
                        <a:graphicData uri="http://schemas.microsoft.com/office/word/2010/wordprocessingShape">
                          <wps:wsp>
                            <wps:cNvCnPr/>
                            <wps:spPr>
                              <a:xfrm flipH="1">
                                <a:off x="0" y="0"/>
                                <a:ext cx="605155" cy="2197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242EBD66" id="_x0000_t32" coordsize="21600,21600" o:spt="32" o:oned="t" path="m,l21600,21600e" filled="f">
                      <v:path arrowok="t" fillok="f" o:connecttype="none"/>
                      <o:lock v:ext="edit" shapetype="t"/>
                    </v:shapetype>
                    <v:shape id="Straight Arrow Connector 2" o:spid="_x0000_s1026" type="#_x0000_t32" style="position:absolute;margin-left:96.25pt;margin-top:79.05pt;width:47.65pt;height:17.3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5040" behindDoc="0" locked="0" layoutInCell="1" allowOverlap="1" wp14:anchorId="3B5BD6AE" wp14:editId="0C6C2795">
                      <wp:simplePos x="0" y="0"/>
                      <wp:positionH relativeFrom="column">
                        <wp:posOffset>2966720</wp:posOffset>
                      </wp:positionH>
                      <wp:positionV relativeFrom="paragraph">
                        <wp:posOffset>942357</wp:posOffset>
                      </wp:positionV>
                      <wp:extent cx="473726" cy="281634"/>
                      <wp:effectExtent l="0" t="0" r="78740" b="61595"/>
                      <wp:wrapNone/>
                      <wp:docPr id="1116539145" name="Straight Arrow Connector 2"/>
                      <wp:cNvGraphicFramePr/>
                      <a:graphic xmlns:a="http://schemas.openxmlformats.org/drawingml/2006/main">
                        <a:graphicData uri="http://schemas.microsoft.com/office/word/2010/wordprocessingShape">
                          <wps:wsp>
                            <wps:cNvCnPr/>
                            <wps:spPr>
                              <a:xfrm>
                                <a:off x="0" y="0"/>
                                <a:ext cx="473726" cy="28163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270EC8C" id="Straight Arrow Connector 2" o:spid="_x0000_s1026" type="#_x0000_t32" style="position:absolute;margin-left:233.6pt;margin-top:74.2pt;width:37.3pt;height:22.2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91440" distB="91440" distL="114300" distR="114300" simplePos="0" relativeHeight="251730944" behindDoc="0" locked="0" layoutInCell="1" allowOverlap="1" wp14:anchorId="76644CFD" wp14:editId="550F1E26">
                      <wp:simplePos x="0" y="0"/>
                      <wp:positionH relativeFrom="page">
                        <wp:posOffset>1866900</wp:posOffset>
                      </wp:positionH>
                      <wp:positionV relativeFrom="paragraph">
                        <wp:posOffset>424180</wp:posOffset>
                      </wp:positionV>
                      <wp:extent cx="1203960" cy="586740"/>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3960" cy="586740"/>
                              </a:xfrm>
                              <a:prstGeom prst="rect">
                                <a:avLst/>
                              </a:prstGeom>
                              <a:noFill/>
                              <a:ln w="9525">
                                <a:noFill/>
                                <a:miter lim="800000"/>
                                <a:headEnd/>
                                <a:tailEnd/>
                              </a:ln>
                            </wps:spPr>
                            <wps:txbx>
                              <w:txbxContent>
                                <w:p w14:paraId="5EB51B6B" w14:textId="77777777" w:rsidR="00A81D0B" w:rsidRPr="007D0537" w:rsidRDefault="00A81D0B" w:rsidP="00A91E59">
                                  <w:pPr>
                                    <w:pBdr>
                                      <w:top w:val="single" w:sz="24" w:space="8" w:color="5B9BD5" w:themeColor="accent1"/>
                                      <w:bottom w:val="single" w:sz="24" w:space="8" w:color="5B9BD5" w:themeColor="accent1"/>
                                    </w:pBdr>
                                    <w:spacing w:after="0"/>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D0537">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Plant hormones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76644CFD" id="_x0000_t202" coordsize="21600,21600" o:spt="202" path="m,l,21600r21600,l21600,xe">
                      <v:stroke joinstyle="miter"/>
                      <v:path gradientshapeok="t" o:connecttype="rect"/>
                    </v:shapetype>
                    <v:shape id="Text Box 2" o:spid="_x0000_s1026" type="#_x0000_t202" style="position:absolute;margin-left:147pt;margin-top:33.4pt;width:94.8pt;height:46.2pt;z-index:251730944;visibility:visible;mso-wrap-style:square;mso-width-percent:0;mso-height-percent:0;mso-wrap-distance-left:9pt;mso-wrap-distance-top:7.2pt;mso-wrap-distance-right:9pt;mso-wrap-distance-bottom:7.2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" filled="f" stroked="f">
                      <v:textbox>
                        <w:txbxContent>
                          <w:p w14:paraId="5EB51B6B" w14:textId="77777777" w:rsidR="00A81D0B" w:rsidRPr="007D0537" w:rsidRDefault="00A81D0B" w:rsidP="00A91E59">
                            <w:pPr>
                              <w:pBdr>
                                <w:top w:val="single" w:sz="24" w:space="8" w:color="5B9BD5" w:themeColor="accent1"/>
                                <w:bottom w:val="single" w:sz="24" w:space="8" w:color="5B9BD5" w:themeColor="accent1"/>
                              </w:pBdr>
                              <w:spacing w:after="0"/>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D0537">
                              <w:rPr>
                                <w:bCs/>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Plant hormones </w:t>
                            </w:r>
                          </w:p>
                        </w:txbxContent>
                      </v:textbox>
                      <w10:wrap type="topAndBottom" anchorx="page"/>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2992" behindDoc="0" locked="0" layoutInCell="1" allowOverlap="1" wp14:anchorId="534EDD5B" wp14:editId="651E8967">
                      <wp:simplePos x="0" y="0"/>
                      <wp:positionH relativeFrom="column">
                        <wp:posOffset>2972229</wp:posOffset>
                      </wp:positionH>
                      <wp:positionV relativeFrom="paragraph">
                        <wp:posOffset>235516</wp:posOffset>
                      </wp:positionV>
                      <wp:extent cx="550843" cy="230826"/>
                      <wp:effectExtent l="0" t="38100" r="59055" b="36195"/>
                      <wp:wrapNone/>
                      <wp:docPr id="1400712958" name="Straight Arrow Connector 2"/>
                      <wp:cNvGraphicFramePr/>
                      <a:graphic xmlns:a="http://schemas.openxmlformats.org/drawingml/2006/main">
                        <a:graphicData uri="http://schemas.microsoft.com/office/word/2010/wordprocessingShape">
                          <wps:wsp>
                            <wps:cNvCnPr/>
                            <wps:spPr>
                              <a:xfrm flipV="1">
                                <a:off x="0" y="0"/>
                                <a:ext cx="550843" cy="23082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F39CF30" id="Straight Arrow Connector 2" o:spid="_x0000_s1026" type="#_x0000_t32" style="position:absolute;margin-left:234.05pt;margin-top:18.55pt;width:43.35pt;height:18.2pt;flip:y;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" strokecolor="#5b9bd5 [3204]" strokeweight=".5pt">
                      <v:stroke endarrow="block" joinstyle="miter"/>
                    </v:shape>
                  </w:pict>
                </mc:Fallback>
              </mc:AlternateContent>
            </w:r>
            <w:r w:rsidRPr="00F67062">
              <w:rPr>
                <w:rFonts w:ascii="Times New Roman" w:hAnsi="Times New Roman" w:cs="Times New Roman"/>
                <w:noProof/>
                <w:sz w:val="24"/>
                <w:szCs w:val="24"/>
                <w:lang w:val="en-US"/>
              </w:rPr>
              <mc:AlternateContent>
                <mc:Choice Requires="wps">
                  <w:drawing>
                    <wp:anchor distT="0" distB="0" distL="114300" distR="114300" simplePos="0" relativeHeight="251731968" behindDoc="0" locked="0" layoutInCell="1" allowOverlap="1" wp14:anchorId="7A026493" wp14:editId="4334C487">
                      <wp:simplePos x="0" y="0"/>
                      <wp:positionH relativeFrom="column">
                        <wp:posOffset>1236774</wp:posOffset>
                      </wp:positionH>
                      <wp:positionV relativeFrom="paragraph">
                        <wp:posOffset>230899</wp:posOffset>
                      </wp:positionV>
                      <wp:extent cx="523255" cy="241782"/>
                      <wp:effectExtent l="38100" t="38100" r="29210" b="25400"/>
                      <wp:wrapNone/>
                      <wp:docPr id="1126794968" name="Straight Arrow Connector 2"/>
                      <wp:cNvGraphicFramePr/>
                      <a:graphic xmlns:a="http://schemas.openxmlformats.org/drawingml/2006/main">
                        <a:graphicData uri="http://schemas.microsoft.com/office/word/2010/wordprocessingShape">
                          <wps:wsp>
                            <wps:cNvCnPr/>
                            <wps:spPr>
                              <a:xfrm flipH="1" flipV="1">
                                <a:off x="0" y="0"/>
                                <a:ext cx="523255" cy="24178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59C8F15" id="Straight Arrow Connector 2" o:spid="_x0000_s1026" type="#_x0000_t32" style="position:absolute;margin-left:97.4pt;margin-top:18.2pt;width:41.2pt;height:19.05pt;flip:x y;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" strokecolor="#5b9bd5 [3204]" strokeweight=".5pt">
                      <v:stroke endarrow="block" joinstyle="miter"/>
                    </v:shape>
                  </w:pict>
                </mc:Fallback>
              </mc:AlternateContent>
            </w:r>
            <w:r w:rsidR="00910FE1">
              <w:rPr>
                <w:rFonts w:ascii="Times New Roman" w:hAnsi="Times New Roman" w:cs="Times New Roman"/>
                <w:noProof/>
                <w:sz w:val="24"/>
                <w:szCs w:val="24"/>
                <w:lang w:eastAsia="en-IN"/>
              </w:rPr>
              <w:t xml:space="preserve">      </w:t>
            </w:r>
            <w:r w:rsidRPr="00F67062">
              <w:rPr>
                <w:rFonts w:ascii="Times New Roman" w:hAnsi="Times New Roman" w:cs="Times New Roman"/>
                <w:noProof/>
                <w:sz w:val="24"/>
                <w:szCs w:val="24"/>
                <w:lang w:eastAsia="en-IN"/>
              </w:rPr>
              <w:t xml:space="preserve">stem elongation                                          </w:t>
            </w:r>
            <w:r w:rsidR="00910FE1">
              <w:rPr>
                <w:rFonts w:ascii="Times New Roman" w:hAnsi="Times New Roman" w:cs="Times New Roman"/>
                <w:noProof/>
                <w:sz w:val="24"/>
                <w:szCs w:val="24"/>
                <w:lang w:eastAsia="en-IN"/>
              </w:rPr>
              <w:t xml:space="preserve">                    </w:t>
            </w:r>
            <w:r w:rsidRPr="00F67062">
              <w:rPr>
                <w:rFonts w:ascii="Times New Roman" w:hAnsi="Times New Roman" w:cs="Times New Roman"/>
                <w:noProof/>
                <w:sz w:val="24"/>
                <w:szCs w:val="24"/>
                <w:lang w:eastAsia="en-IN"/>
              </w:rPr>
              <w:t xml:space="preserve"> cell division</w:t>
            </w:r>
          </w:p>
          <w:p w14:paraId="5EB84828" w14:textId="1DF44E0F" w:rsidR="00A81D0B" w:rsidRPr="00F67062" w:rsidRDefault="00A81D0B" w:rsidP="00A81D0B">
            <w:pPr>
              <w:rPr>
                <w:rFonts w:ascii="Times New Roman" w:hAnsi="Times New Roman" w:cs="Times New Roman"/>
                <w:noProof/>
                <w:sz w:val="24"/>
                <w:szCs w:val="24"/>
                <w:lang w:eastAsia="en-IN"/>
              </w:rPr>
            </w:pPr>
            <w:r w:rsidRPr="00F67062">
              <w:rPr>
                <w:rFonts w:ascii="Times New Roman" w:hAnsi="Times New Roman" w:cs="Times New Roman"/>
                <w:noProof/>
                <w:sz w:val="24"/>
                <w:szCs w:val="24"/>
                <w:lang w:eastAsia="en-IN"/>
              </w:rPr>
              <w:t xml:space="preserve">  </w:t>
            </w:r>
          </w:p>
          <w:p w14:paraId="2ED58745" w14:textId="609FD13D" w:rsidR="00A81D0B" w:rsidRPr="00F67062" w:rsidRDefault="00910FE1" w:rsidP="00A81D0B">
            <w:pPr>
              <w:rPr>
                <w:rFonts w:ascii="Times New Roman" w:hAnsi="Times New Roman" w:cs="Times New Roman"/>
                <w:noProof/>
                <w:sz w:val="24"/>
                <w:szCs w:val="24"/>
                <w:lang w:eastAsia="en-IN"/>
              </w:rPr>
            </w:pPr>
            <w:r>
              <w:rPr>
                <w:rFonts w:ascii="Times New Roman" w:hAnsi="Times New Roman" w:cs="Times New Roman"/>
                <w:noProof/>
                <w:sz w:val="24"/>
                <w:szCs w:val="24"/>
                <w:lang w:eastAsia="en-IN"/>
              </w:rPr>
              <w:t xml:space="preserve">      </w:t>
            </w:r>
            <w:r w:rsidR="00A81D0B" w:rsidRPr="00F67062">
              <w:rPr>
                <w:rFonts w:ascii="Times New Roman" w:hAnsi="Times New Roman" w:cs="Times New Roman"/>
                <w:noProof/>
                <w:sz w:val="24"/>
                <w:szCs w:val="24"/>
                <w:lang w:eastAsia="en-IN"/>
              </w:rPr>
              <w:t xml:space="preserve">wilting of leaves                                           </w:t>
            </w:r>
            <w:r>
              <w:rPr>
                <w:rFonts w:ascii="Times New Roman" w:hAnsi="Times New Roman" w:cs="Times New Roman"/>
                <w:noProof/>
                <w:sz w:val="24"/>
                <w:szCs w:val="24"/>
                <w:lang w:eastAsia="en-IN"/>
              </w:rPr>
              <w:t xml:space="preserve">                </w:t>
            </w:r>
            <w:r w:rsidR="00A81D0B" w:rsidRPr="00F67062">
              <w:rPr>
                <w:rFonts w:ascii="Times New Roman" w:hAnsi="Times New Roman" w:cs="Times New Roman"/>
                <w:noProof/>
                <w:sz w:val="24"/>
                <w:szCs w:val="24"/>
                <w:lang w:eastAsia="en-IN"/>
              </w:rPr>
              <w:t xml:space="preserve">growth </w:t>
            </w:r>
          </w:p>
          <w:p w14:paraId="756E834D" w14:textId="77777777" w:rsidR="00A81D0B" w:rsidRPr="00F67062" w:rsidRDefault="00A81D0B" w:rsidP="00A81D0B">
            <w:pPr>
              <w:jc w:val="center"/>
              <w:rPr>
                <w:rFonts w:ascii="Times New Roman" w:hAnsi="Times New Roman" w:cs="Times New Roman"/>
                <w:b/>
                <w:bCs/>
                <w:sz w:val="24"/>
                <w:szCs w:val="24"/>
              </w:rPr>
            </w:pPr>
            <w:r w:rsidRPr="00F67062">
              <w:rPr>
                <w:rFonts w:ascii="Times New Roman" w:hAnsi="Times New Roman" w:cs="Times New Roman"/>
                <w:b/>
                <w:bCs/>
                <w:sz w:val="24"/>
                <w:szCs w:val="24"/>
              </w:rPr>
              <w:t xml:space="preserve">OR </w:t>
            </w:r>
          </w:p>
          <w:p w14:paraId="7838881F" w14:textId="77777777" w:rsidR="00A81D0B" w:rsidRPr="00F67062" w:rsidRDefault="00A81D0B" w:rsidP="00A81D0B">
            <w:pPr>
              <w:jc w:val="center"/>
              <w:rPr>
                <w:rFonts w:ascii="Times New Roman" w:hAnsi="Times New Roman" w:cs="Times New Roman"/>
                <w:b/>
                <w:bCs/>
                <w:sz w:val="24"/>
                <w:szCs w:val="24"/>
              </w:rPr>
            </w:pPr>
          </w:p>
          <w:tbl>
            <w:tblPr>
              <w:tblStyle w:val="TableGrid"/>
              <w:tblW w:w="0" w:type="auto"/>
              <w:tblLayout w:type="fixed"/>
              <w:tblLook w:val="04A0" w:firstRow="1" w:lastRow="0" w:firstColumn="1" w:lastColumn="0" w:noHBand="0" w:noVBand="1"/>
            </w:tblPr>
            <w:tblGrid>
              <w:gridCol w:w="1876"/>
              <w:gridCol w:w="3119"/>
              <w:gridCol w:w="2551"/>
            </w:tblGrid>
            <w:tr w:rsidR="00A81D0B" w:rsidRPr="00F67062" w14:paraId="016DCAB0" w14:textId="77777777" w:rsidTr="00923749">
              <w:tc>
                <w:tcPr>
                  <w:tcW w:w="1876" w:type="dxa"/>
                </w:tcPr>
                <w:p w14:paraId="22AE43DD"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Hormone </w:t>
                  </w:r>
                </w:p>
              </w:tc>
              <w:tc>
                <w:tcPr>
                  <w:tcW w:w="3119" w:type="dxa"/>
                </w:tcPr>
                <w:p w14:paraId="126E4B3B"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Function </w:t>
                  </w:r>
                </w:p>
              </w:tc>
              <w:tc>
                <w:tcPr>
                  <w:tcW w:w="2551" w:type="dxa"/>
                </w:tcPr>
                <w:p w14:paraId="2C48D706"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Deficiency </w:t>
                  </w:r>
                </w:p>
              </w:tc>
            </w:tr>
            <w:tr w:rsidR="00A81D0B" w:rsidRPr="00F67062" w14:paraId="3603868E" w14:textId="77777777" w:rsidTr="00923749">
              <w:tc>
                <w:tcPr>
                  <w:tcW w:w="1876" w:type="dxa"/>
                </w:tcPr>
                <w:p w14:paraId="6C057CAE" w14:textId="77777777" w:rsidR="00A81D0B" w:rsidRPr="00F67062" w:rsidRDefault="00A81D0B" w:rsidP="00A81D0B">
                  <w:pPr>
                    <w:rPr>
                      <w:rFonts w:ascii="Times New Roman" w:hAnsi="Times New Roman" w:cs="Times New Roman"/>
                      <w:sz w:val="24"/>
                      <w:szCs w:val="24"/>
                    </w:rPr>
                  </w:pPr>
                </w:p>
              </w:tc>
              <w:tc>
                <w:tcPr>
                  <w:tcW w:w="3119" w:type="dxa"/>
                </w:tcPr>
                <w:p w14:paraId="298D08A3" w14:textId="30A6868A"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Regulates carbohydrate, protein, and fat metabolism </w:t>
                  </w:r>
                </w:p>
              </w:tc>
              <w:tc>
                <w:tcPr>
                  <w:tcW w:w="2551" w:type="dxa"/>
                </w:tcPr>
                <w:p w14:paraId="229129F6" w14:textId="77777777" w:rsidR="00A81D0B" w:rsidRPr="00F67062" w:rsidRDefault="00A81D0B" w:rsidP="00A81D0B">
                  <w:pPr>
                    <w:rPr>
                      <w:rFonts w:ascii="Times New Roman" w:hAnsi="Times New Roman" w:cs="Times New Roman"/>
                      <w:sz w:val="24"/>
                      <w:szCs w:val="24"/>
                    </w:rPr>
                  </w:pPr>
                </w:p>
              </w:tc>
            </w:tr>
            <w:tr w:rsidR="00A81D0B" w:rsidRPr="00F67062" w14:paraId="4AAD0754" w14:textId="77777777" w:rsidTr="00923749">
              <w:tc>
                <w:tcPr>
                  <w:tcW w:w="1876" w:type="dxa"/>
                </w:tcPr>
                <w:p w14:paraId="404DB44D" w14:textId="77777777" w:rsidR="00A81D0B" w:rsidRPr="00F67062" w:rsidRDefault="00A81D0B" w:rsidP="00A81D0B">
                  <w:pPr>
                    <w:rPr>
                      <w:rFonts w:ascii="Times New Roman" w:hAnsi="Times New Roman" w:cs="Times New Roman"/>
                      <w:sz w:val="24"/>
                      <w:szCs w:val="24"/>
                    </w:rPr>
                  </w:pPr>
                </w:p>
              </w:tc>
              <w:tc>
                <w:tcPr>
                  <w:tcW w:w="3119" w:type="dxa"/>
                </w:tcPr>
                <w:p w14:paraId="000AC917" w14:textId="77777777" w:rsidR="00A81D0B" w:rsidRPr="00F67062" w:rsidRDefault="00A81D0B" w:rsidP="00A81D0B">
                  <w:pPr>
                    <w:rPr>
                      <w:rFonts w:ascii="Times New Roman" w:hAnsi="Times New Roman" w:cs="Times New Roman"/>
                      <w:sz w:val="24"/>
                      <w:szCs w:val="24"/>
                    </w:rPr>
                  </w:pPr>
                </w:p>
              </w:tc>
              <w:tc>
                <w:tcPr>
                  <w:tcW w:w="2551" w:type="dxa"/>
                </w:tcPr>
                <w:p w14:paraId="38D12609"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Dwarfism </w:t>
                  </w:r>
                </w:p>
              </w:tc>
            </w:tr>
          </w:tbl>
          <w:p w14:paraId="28C815AC" w14:textId="77777777" w:rsidR="00A81D0B" w:rsidRPr="00F67062" w:rsidRDefault="00A81D0B" w:rsidP="00A81D0B">
            <w:pPr>
              <w:rPr>
                <w:rFonts w:ascii="Times New Roman" w:hAnsi="Times New Roman" w:cs="Times New Roman"/>
                <w:noProof/>
                <w:sz w:val="24"/>
                <w:szCs w:val="24"/>
                <w:lang w:eastAsia="en-IN"/>
              </w:rPr>
            </w:pPr>
          </w:p>
          <w:p w14:paraId="54FDFF79" w14:textId="27EAC879" w:rsidR="00A81D0B" w:rsidRPr="00F67062" w:rsidRDefault="00A81D0B" w:rsidP="00A81D0B">
            <w:pPr>
              <w:rPr>
                <w:rFonts w:ascii="Times New Roman" w:hAnsi="Times New Roman" w:cs="Times New Roman"/>
                <w:sz w:val="24"/>
                <w:szCs w:val="24"/>
              </w:rPr>
            </w:pPr>
          </w:p>
        </w:tc>
        <w:tc>
          <w:tcPr>
            <w:tcW w:w="563" w:type="dxa"/>
          </w:tcPr>
          <w:p w14:paraId="2F3EAF6E"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A48CD2C" w14:textId="77777777" w:rsidTr="0054547F">
        <w:trPr>
          <w:trHeight w:val="696"/>
        </w:trPr>
        <w:tc>
          <w:tcPr>
            <w:tcW w:w="562" w:type="dxa"/>
          </w:tcPr>
          <w:p w14:paraId="407FAAC6" w14:textId="450DE971"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23</w:t>
            </w:r>
          </w:p>
        </w:tc>
        <w:tc>
          <w:tcPr>
            <w:tcW w:w="9063" w:type="dxa"/>
          </w:tcPr>
          <w:p w14:paraId="28FFC1C6" w14:textId="3E0CC0D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Predict the consequence if </w:t>
            </w:r>
            <w:r w:rsidRPr="00F67062">
              <w:rPr>
                <w:rFonts w:ascii="Times New Roman" w:hAnsi="Times New Roman" w:cs="Times New Roman"/>
                <w:sz w:val="24"/>
                <w:szCs w:val="24"/>
              </w:rPr>
              <w:br/>
              <w:t>a. Villi are not supplied with blood vessels.</w:t>
            </w:r>
          </w:p>
          <w:p w14:paraId="76B98BFD"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Cows have shorter small intestine.</w:t>
            </w:r>
          </w:p>
          <w:p w14:paraId="473C588E" w14:textId="21038CA2"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c. Food that enters small intestine is not acidic.</w:t>
            </w:r>
          </w:p>
          <w:p w14:paraId="711E0BC9" w14:textId="7665DD7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d. Mucus is absent in the stomach.</w:t>
            </w:r>
          </w:p>
          <w:p w14:paraId="7CC74298" w14:textId="1D1104D3" w:rsidR="00A81D0B" w:rsidRPr="00F67062" w:rsidRDefault="00A81D0B" w:rsidP="00A81D0B">
            <w:pPr>
              <w:rPr>
                <w:rFonts w:ascii="Times New Roman" w:hAnsi="Times New Roman" w:cs="Times New Roman"/>
                <w:sz w:val="24"/>
                <w:szCs w:val="24"/>
              </w:rPr>
            </w:pPr>
          </w:p>
        </w:tc>
        <w:tc>
          <w:tcPr>
            <w:tcW w:w="563" w:type="dxa"/>
          </w:tcPr>
          <w:p w14:paraId="0352CB2A"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647251BB" w14:textId="77777777" w:rsidTr="0054547F">
        <w:trPr>
          <w:trHeight w:val="863"/>
        </w:trPr>
        <w:tc>
          <w:tcPr>
            <w:tcW w:w="562" w:type="dxa"/>
          </w:tcPr>
          <w:p w14:paraId="63F0EC12" w14:textId="32E96D47"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24</w:t>
            </w:r>
          </w:p>
        </w:tc>
        <w:tc>
          <w:tcPr>
            <w:tcW w:w="9063" w:type="dxa"/>
          </w:tcPr>
          <w:p w14:paraId="2C9D6141" w14:textId="2FDAA4E0" w:rsidR="00A81D0B" w:rsidRPr="007573C7"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What is a solenoid? When does a solenoid behave as a magnet? Mention any one way to increase the magnetic field strength of this.</w:t>
            </w:r>
            <w:r w:rsidRPr="00F67062">
              <w:rPr>
                <w:rFonts w:ascii="Times New Roman" w:hAnsi="Times New Roman" w:cs="Times New Roman"/>
                <w:bCs/>
                <w:sz w:val="24"/>
                <w:szCs w:val="24"/>
              </w:rPr>
              <w:t xml:space="preserve">       </w:t>
            </w:r>
            <w:r w:rsidR="007573C7">
              <w:rPr>
                <w:rFonts w:ascii="Times New Roman" w:hAnsi="Times New Roman" w:cs="Times New Roman"/>
                <w:bCs/>
                <w:sz w:val="24"/>
                <w:szCs w:val="24"/>
              </w:rPr>
              <w:t xml:space="preserve">                           </w:t>
            </w:r>
            <w:r w:rsidRPr="00F67062">
              <w:rPr>
                <w:rFonts w:ascii="Times New Roman" w:hAnsi="Times New Roman" w:cs="Times New Roman"/>
                <w:bCs/>
                <w:sz w:val="24"/>
                <w:szCs w:val="24"/>
              </w:rPr>
              <w:t xml:space="preserve"> </w:t>
            </w:r>
            <w:r w:rsidR="007573C7">
              <w:rPr>
                <w:rFonts w:ascii="Times New Roman" w:hAnsi="Times New Roman" w:cs="Times New Roman"/>
                <w:bCs/>
                <w:sz w:val="24"/>
                <w:szCs w:val="24"/>
              </w:rPr>
              <w:t xml:space="preserve">                              </w:t>
            </w:r>
            <w:r w:rsidRPr="00F67062">
              <w:rPr>
                <w:rFonts w:ascii="Times New Roman" w:hAnsi="Times New Roman" w:cs="Times New Roman"/>
                <w:bCs/>
                <w:sz w:val="24"/>
                <w:szCs w:val="24"/>
              </w:rPr>
              <w:t xml:space="preserve">                                                                                   </w:t>
            </w:r>
          </w:p>
        </w:tc>
        <w:tc>
          <w:tcPr>
            <w:tcW w:w="563" w:type="dxa"/>
          </w:tcPr>
          <w:p w14:paraId="2CA8D7FA" w14:textId="682EAFFF"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15D3123C" w14:textId="77777777" w:rsidTr="0054547F">
        <w:trPr>
          <w:trHeight w:val="407"/>
        </w:trPr>
        <w:tc>
          <w:tcPr>
            <w:tcW w:w="562" w:type="dxa"/>
          </w:tcPr>
          <w:p w14:paraId="4BC2DD5E" w14:textId="0D5AA04D"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25</w:t>
            </w:r>
          </w:p>
        </w:tc>
        <w:tc>
          <w:tcPr>
            <w:tcW w:w="9063" w:type="dxa"/>
          </w:tcPr>
          <w:p w14:paraId="4C3793AA" w14:textId="41FAE9CF" w:rsidR="00E237EC" w:rsidRDefault="00E237EC" w:rsidP="00A81D0B">
            <w:pPr>
              <w:jc w:val="both"/>
              <w:rPr>
                <w:rFonts w:ascii="Times New Roman" w:eastAsiaTheme="minorEastAsia" w:hAnsi="Times New Roman" w:cs="Times New Roman"/>
                <w:sz w:val="24"/>
                <w:szCs w:val="24"/>
              </w:rPr>
            </w:pPr>
            <w:r w:rsidRPr="00F67062">
              <w:rPr>
                <w:rFonts w:ascii="Times New Roman" w:hAnsi="Times New Roman" w:cs="Times New Roman"/>
                <w:noProof/>
                <w:sz w:val="24"/>
                <w:szCs w:val="24"/>
                <w:lang w:val="en-US"/>
              </w:rPr>
              <w:drawing>
                <wp:anchor distT="0" distB="0" distL="114300" distR="114300" simplePos="0" relativeHeight="251728896" behindDoc="0" locked="0" layoutInCell="1" allowOverlap="1" wp14:anchorId="04DE4A54" wp14:editId="02A98956">
                  <wp:simplePos x="0" y="0"/>
                  <wp:positionH relativeFrom="column">
                    <wp:posOffset>4295775</wp:posOffset>
                  </wp:positionH>
                  <wp:positionV relativeFrom="paragraph">
                    <wp:posOffset>57150</wp:posOffset>
                  </wp:positionV>
                  <wp:extent cx="1238250" cy="1062990"/>
                  <wp:effectExtent l="19050" t="19050" r="19050" b="22860"/>
                  <wp:wrapThrough wrapText="bothSides">
                    <wp:wrapPolygon edited="0">
                      <wp:start x="-332" y="-387"/>
                      <wp:lineTo x="-332" y="21677"/>
                      <wp:lineTo x="21600" y="21677"/>
                      <wp:lineTo x="21600" y="-387"/>
                      <wp:lineTo x="-332" y="-387"/>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31090" t="33922" r="42308" b="31585"/>
                          <a:stretch/>
                        </pic:blipFill>
                        <pic:spPr bwMode="auto">
                          <a:xfrm>
                            <a:off x="0" y="0"/>
                            <a:ext cx="1238250" cy="1062990"/>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81D0B" w:rsidRPr="00F67062">
              <w:rPr>
                <w:rFonts w:ascii="Times New Roman" w:eastAsiaTheme="minorEastAsia" w:hAnsi="Times New Roman" w:cs="Times New Roman"/>
                <w:sz w:val="24"/>
                <w:szCs w:val="24"/>
              </w:rPr>
              <w:t xml:space="preserve">V-I graph for two conducting wires A and B are as shown. If both </w:t>
            </w:r>
          </w:p>
          <w:p w14:paraId="3CC9869C" w14:textId="4C817DD3" w:rsidR="00A81D0B" w:rsidRPr="00F67062" w:rsidRDefault="00A81D0B" w:rsidP="00A81D0B">
            <w:pPr>
              <w:jc w:val="both"/>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wires are of the same length and same diameter, which of the two is made of a material of high resistivity? Give reason to justify your answer.</w:t>
            </w:r>
            <w:r w:rsidRPr="00F67062">
              <w:rPr>
                <w:rFonts w:ascii="Times New Roman" w:hAnsi="Times New Roman" w:cs="Times New Roman"/>
                <w:noProof/>
                <w:sz w:val="24"/>
                <w:szCs w:val="24"/>
              </w:rPr>
              <w:t xml:space="preserve"> </w:t>
            </w:r>
          </w:p>
          <w:p w14:paraId="76796368" w14:textId="77777777" w:rsidR="00A81D0B" w:rsidRPr="00E237EC" w:rsidRDefault="00A81D0B" w:rsidP="00A81D0B">
            <w:pPr>
              <w:rPr>
                <w:rFonts w:ascii="Times New Roman" w:hAnsi="Times New Roman" w:cs="Times New Roman"/>
                <w:b/>
                <w:bCs/>
                <w:sz w:val="24"/>
                <w:szCs w:val="24"/>
              </w:rPr>
            </w:pPr>
            <w:r w:rsidRPr="00F67062">
              <w:rPr>
                <w:rFonts w:ascii="Times New Roman" w:hAnsi="Times New Roman" w:cs="Times New Roman"/>
                <w:bCs/>
                <w:sz w:val="24"/>
                <w:szCs w:val="24"/>
              </w:rPr>
              <w:t xml:space="preserve">                                                            </w:t>
            </w:r>
            <w:r w:rsidRPr="00E237EC">
              <w:rPr>
                <w:rFonts w:ascii="Times New Roman" w:hAnsi="Times New Roman" w:cs="Times New Roman"/>
                <w:b/>
                <w:bCs/>
                <w:sz w:val="24"/>
                <w:szCs w:val="24"/>
              </w:rPr>
              <w:t>OR</w:t>
            </w:r>
          </w:p>
          <w:p w14:paraId="39E67763" w14:textId="77777777"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Let the resistance of an electrical device remain constant, while the potential difference across its two ends decreases to one fourth of its initial value. What change will occur in the current through it? State the law which helps us in solving the above stated question.    </w:t>
            </w:r>
          </w:p>
          <w:p w14:paraId="0DB32CDA" w14:textId="3A8AD1D3" w:rsidR="00A81D0B" w:rsidRPr="00F67062" w:rsidRDefault="00A81D0B" w:rsidP="00A81D0B">
            <w:pPr>
              <w:rPr>
                <w:rFonts w:ascii="Times New Roman" w:hAnsi="Times New Roman" w:cs="Times New Roman"/>
                <w:bCs/>
                <w:sz w:val="24"/>
                <w:szCs w:val="24"/>
              </w:rPr>
            </w:pPr>
          </w:p>
        </w:tc>
        <w:tc>
          <w:tcPr>
            <w:tcW w:w="563" w:type="dxa"/>
          </w:tcPr>
          <w:p w14:paraId="2DCC6889" w14:textId="09DF5F89"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lastRenderedPageBreak/>
              <w:t>2</w:t>
            </w:r>
          </w:p>
        </w:tc>
      </w:tr>
      <w:tr w:rsidR="00A81D0B" w:rsidRPr="00F67062" w14:paraId="1CFEFB32" w14:textId="77777777" w:rsidTr="0054547F">
        <w:trPr>
          <w:trHeight w:val="2618"/>
        </w:trPr>
        <w:tc>
          <w:tcPr>
            <w:tcW w:w="562" w:type="dxa"/>
          </w:tcPr>
          <w:p w14:paraId="74F08FED" w14:textId="4E730B45"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26</w:t>
            </w:r>
          </w:p>
        </w:tc>
        <w:tc>
          <w:tcPr>
            <w:tcW w:w="9063" w:type="dxa"/>
          </w:tcPr>
          <w:p w14:paraId="335676B0" w14:textId="45D9619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 What do you understand from the given pictures a, b and c.</w:t>
            </w:r>
          </w:p>
          <w:p w14:paraId="1713FCCE"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ii) Based on pollination, how do the given specimen vary from one another.</w:t>
            </w:r>
          </w:p>
          <w:p w14:paraId="00C24070" w14:textId="37805D6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p>
          <w:p w14:paraId="372EAA1B" w14:textId="594ACB60"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 xml:space="preserve">                        </w:t>
            </w:r>
            <w:r w:rsidR="00A81D0B" w:rsidRPr="00F67062">
              <w:rPr>
                <w:rFonts w:ascii="Times New Roman" w:hAnsi="Times New Roman" w:cs="Times New Roman"/>
                <w:sz w:val="24"/>
                <w:szCs w:val="24"/>
              </w:rPr>
              <w:t xml:space="preserve">        </w:t>
            </w:r>
            <w:r>
              <w:rPr>
                <w:rFonts w:ascii="Times New Roman" w:hAnsi="Times New Roman" w:cs="Times New Roman"/>
                <w:sz w:val="24"/>
                <w:szCs w:val="24"/>
              </w:rPr>
              <w:t xml:space="preserve">                 </w:t>
            </w:r>
          </w:p>
          <w:p w14:paraId="4B266FCF" w14:textId="77777777" w:rsidR="00A81D0B" w:rsidRPr="00F67062" w:rsidRDefault="00A81D0B" w:rsidP="00A81D0B">
            <w:pPr>
              <w:rPr>
                <w:rFonts w:ascii="Times New Roman" w:hAnsi="Times New Roman" w:cs="Times New Roman"/>
                <w:sz w:val="24"/>
                <w:szCs w:val="24"/>
              </w:rPr>
            </w:pPr>
          </w:p>
          <w:p w14:paraId="4BCE7F9E" w14:textId="77777777" w:rsidR="00A81D0B" w:rsidRPr="00F67062" w:rsidRDefault="00A81D0B" w:rsidP="00A81D0B">
            <w:pPr>
              <w:rPr>
                <w:rFonts w:ascii="Times New Roman" w:hAnsi="Times New Roman" w:cs="Times New Roman"/>
                <w:bCs/>
                <w:sz w:val="24"/>
                <w:szCs w:val="24"/>
              </w:rPr>
            </w:pPr>
          </w:p>
        </w:tc>
        <w:tc>
          <w:tcPr>
            <w:tcW w:w="563" w:type="dxa"/>
          </w:tcPr>
          <w:p w14:paraId="4C02A84A" w14:textId="5960CC41"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2</w:t>
            </w:r>
          </w:p>
        </w:tc>
      </w:tr>
      <w:tr w:rsidR="00A81D0B" w:rsidRPr="00F67062" w14:paraId="2371E35F" w14:textId="77777777" w:rsidTr="0054547F">
        <w:trPr>
          <w:trHeight w:val="407"/>
        </w:trPr>
        <w:tc>
          <w:tcPr>
            <w:tcW w:w="562" w:type="dxa"/>
          </w:tcPr>
          <w:p w14:paraId="75F3CC54" w14:textId="0C2E872A" w:rsidR="00A81D0B" w:rsidRPr="00F67062" w:rsidRDefault="00A81D0B" w:rsidP="00A81D0B">
            <w:pPr>
              <w:rPr>
                <w:rFonts w:ascii="Times New Roman" w:hAnsi="Times New Roman" w:cs="Times New Roman"/>
                <w:sz w:val="24"/>
                <w:szCs w:val="24"/>
              </w:rPr>
            </w:pPr>
          </w:p>
        </w:tc>
        <w:tc>
          <w:tcPr>
            <w:tcW w:w="9063" w:type="dxa"/>
          </w:tcPr>
          <w:p w14:paraId="24F29DF7" w14:textId="0C6CEAA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b/>
                <w:sz w:val="24"/>
                <w:szCs w:val="24"/>
              </w:rPr>
              <w:t xml:space="preserve">                                               Section C</w:t>
            </w:r>
          </w:p>
        </w:tc>
        <w:tc>
          <w:tcPr>
            <w:tcW w:w="563" w:type="dxa"/>
          </w:tcPr>
          <w:p w14:paraId="0AA2D27E" w14:textId="0D032BB9" w:rsidR="00A81D0B" w:rsidRPr="0054547F" w:rsidRDefault="00A81D0B" w:rsidP="0054547F">
            <w:pPr>
              <w:jc w:val="center"/>
              <w:rPr>
                <w:rFonts w:ascii="Times New Roman" w:hAnsi="Times New Roman" w:cs="Times New Roman"/>
                <w:sz w:val="24"/>
                <w:szCs w:val="24"/>
              </w:rPr>
            </w:pPr>
          </w:p>
        </w:tc>
      </w:tr>
      <w:tr w:rsidR="00A81D0B" w:rsidRPr="00F67062" w14:paraId="55AC973E" w14:textId="77777777" w:rsidTr="0054547F">
        <w:trPr>
          <w:trHeight w:val="555"/>
        </w:trPr>
        <w:tc>
          <w:tcPr>
            <w:tcW w:w="562" w:type="dxa"/>
          </w:tcPr>
          <w:p w14:paraId="632C84CF" w14:textId="77777777" w:rsidR="00A81D0B" w:rsidRPr="00F67062" w:rsidRDefault="00A81D0B" w:rsidP="00A81D0B">
            <w:pPr>
              <w:rPr>
                <w:rFonts w:ascii="Times New Roman" w:hAnsi="Times New Roman" w:cs="Times New Roman"/>
                <w:sz w:val="24"/>
                <w:szCs w:val="24"/>
              </w:rPr>
            </w:pPr>
          </w:p>
        </w:tc>
        <w:tc>
          <w:tcPr>
            <w:tcW w:w="9063" w:type="dxa"/>
          </w:tcPr>
          <w:p w14:paraId="3DEFD61C" w14:textId="518DAE65" w:rsidR="00A81D0B" w:rsidRPr="00F67062" w:rsidRDefault="00A81D0B" w:rsidP="00A81D0B">
            <w:pPr>
              <w:pStyle w:val="TableParagraph"/>
              <w:spacing w:before="115"/>
              <w:ind w:left="12"/>
              <w:jc w:val="center"/>
              <w:rPr>
                <w:rFonts w:ascii="Times New Roman" w:hAnsi="Times New Roman" w:cs="Times New Roman"/>
                <w:b/>
                <w:sz w:val="24"/>
                <w:szCs w:val="24"/>
              </w:rPr>
            </w:pPr>
            <w:r w:rsidRPr="00F67062">
              <w:rPr>
                <w:rFonts w:ascii="Times New Roman" w:hAnsi="Times New Roman" w:cs="Times New Roman"/>
                <w:b/>
                <w:sz w:val="24"/>
                <w:szCs w:val="24"/>
              </w:rPr>
              <w:t>Section C</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 7 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3</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marks each.</w:t>
            </w:r>
          </w:p>
        </w:tc>
        <w:tc>
          <w:tcPr>
            <w:tcW w:w="563" w:type="dxa"/>
          </w:tcPr>
          <w:p w14:paraId="34F5D301" w14:textId="77777777" w:rsidR="00A81D0B" w:rsidRPr="0054547F" w:rsidRDefault="00A81D0B" w:rsidP="0054547F">
            <w:pPr>
              <w:jc w:val="center"/>
              <w:rPr>
                <w:rFonts w:ascii="Times New Roman" w:hAnsi="Times New Roman" w:cs="Times New Roman"/>
                <w:sz w:val="24"/>
                <w:szCs w:val="24"/>
              </w:rPr>
            </w:pPr>
          </w:p>
        </w:tc>
      </w:tr>
      <w:tr w:rsidR="00A81D0B" w:rsidRPr="00F67062" w14:paraId="663B8A8E" w14:textId="77777777" w:rsidTr="0054547F">
        <w:trPr>
          <w:trHeight w:val="731"/>
        </w:trPr>
        <w:tc>
          <w:tcPr>
            <w:tcW w:w="562" w:type="dxa"/>
          </w:tcPr>
          <w:p w14:paraId="5933031C" w14:textId="21CF7634"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27</w:t>
            </w:r>
          </w:p>
        </w:tc>
        <w:tc>
          <w:tcPr>
            <w:tcW w:w="9063" w:type="dxa"/>
          </w:tcPr>
          <w:p w14:paraId="150B1DFE" w14:textId="3E40266D" w:rsidR="00A81D0B" w:rsidRPr="00A81D0B" w:rsidRDefault="00A81D0B" w:rsidP="00A81D0B">
            <w:pPr>
              <w:rPr>
                <w:rFonts w:ascii="Times New Roman" w:eastAsiaTheme="minorEastAsia" w:hAnsi="Times New Roman" w:cs="Times New Roman"/>
                <w:sz w:val="24"/>
                <w:szCs w:val="24"/>
              </w:rPr>
            </w:pPr>
            <w:r w:rsidRPr="00F67062">
              <w:rPr>
                <w:rFonts w:ascii="Times New Roman" w:hAnsi="Times New Roman" w:cs="Times New Roman"/>
                <w:sz w:val="24"/>
                <w:szCs w:val="24"/>
              </w:rPr>
              <w:t xml:space="preserve"> </w:t>
            </w:r>
            <w:r w:rsidRPr="00A81D0B">
              <w:rPr>
                <w:rFonts w:ascii="Times New Roman" w:hAnsi="Times New Roman" w:cs="Times New Roman"/>
                <w:sz w:val="24"/>
                <w:szCs w:val="24"/>
              </w:rPr>
              <w:t>You are provided with two containers made up of copper and aluminium. You are also provided with solutions of dilute HCl, dilute HNO</w:t>
            </w:r>
            <w:r w:rsidRPr="00A81D0B">
              <w:rPr>
                <w:rFonts w:ascii="Times New Roman" w:hAnsi="Times New Roman" w:cs="Times New Roman"/>
                <w:sz w:val="24"/>
                <w:szCs w:val="24"/>
                <w:vertAlign w:val="subscript"/>
              </w:rPr>
              <w:t>3</w:t>
            </w:r>
            <w:r w:rsidRPr="00A81D0B">
              <w:rPr>
                <w:rFonts w:ascii="Times New Roman" w:hAnsi="Times New Roman" w:cs="Times New Roman"/>
                <w:sz w:val="24"/>
                <w:szCs w:val="24"/>
              </w:rPr>
              <w:t xml:space="preserve"> , ZnCl</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 xml:space="preserve"> and H</w:t>
            </w:r>
            <w:r w:rsidRPr="00A81D0B">
              <w:rPr>
                <w:rFonts w:ascii="Times New Roman" w:hAnsi="Times New Roman" w:cs="Times New Roman"/>
                <w:sz w:val="24"/>
                <w:szCs w:val="24"/>
                <w:vertAlign w:val="subscript"/>
              </w:rPr>
              <w:t>2</w:t>
            </w:r>
            <w:r w:rsidRPr="00A81D0B">
              <w:rPr>
                <w:rFonts w:ascii="Times New Roman" w:hAnsi="Times New Roman" w:cs="Times New Roman"/>
                <w:sz w:val="24"/>
                <w:szCs w:val="24"/>
              </w:rPr>
              <w:t>O. In which of the above containers these solutions can be kept? Justify</w:t>
            </w:r>
            <w:r w:rsidR="00DE4F92">
              <w:rPr>
                <w:rFonts w:ascii="Times New Roman" w:hAnsi="Times New Roman" w:cs="Times New Roman"/>
                <w:sz w:val="24"/>
                <w:szCs w:val="24"/>
              </w:rPr>
              <w:t>.</w:t>
            </w:r>
          </w:p>
        </w:tc>
        <w:tc>
          <w:tcPr>
            <w:tcW w:w="563" w:type="dxa"/>
          </w:tcPr>
          <w:p w14:paraId="668A646D" w14:textId="2305D726"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247C9931" w14:textId="77777777" w:rsidTr="0054547F">
        <w:trPr>
          <w:trHeight w:val="1273"/>
        </w:trPr>
        <w:tc>
          <w:tcPr>
            <w:tcW w:w="562" w:type="dxa"/>
          </w:tcPr>
          <w:p w14:paraId="153F4514" w14:textId="3EA0D888"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28</w:t>
            </w:r>
          </w:p>
        </w:tc>
        <w:tc>
          <w:tcPr>
            <w:tcW w:w="9063" w:type="dxa"/>
          </w:tcPr>
          <w:p w14:paraId="317C76CD" w14:textId="4542BE6C" w:rsidR="00910FE1" w:rsidRPr="00910FE1" w:rsidRDefault="00A81D0B" w:rsidP="00910FE1">
            <w:pPr>
              <w:rPr>
                <w:rFonts w:ascii="Times New Roman" w:hAnsi="Times New Roman" w:cs="Times New Roman"/>
                <w:sz w:val="24"/>
                <w:szCs w:val="24"/>
              </w:rPr>
            </w:pPr>
            <w:r w:rsidRPr="00F67062">
              <w:rPr>
                <w:rFonts w:ascii="Times New Roman" w:hAnsi="Times New Roman" w:cs="Times New Roman"/>
                <w:sz w:val="24"/>
                <w:szCs w:val="24"/>
              </w:rPr>
              <w:t xml:space="preserve"> </w:t>
            </w:r>
            <w:r w:rsidR="00910FE1" w:rsidRPr="00910FE1">
              <w:rPr>
                <w:rFonts w:ascii="Times New Roman" w:hAnsi="Times New Roman" w:cs="Times New Roman"/>
                <w:sz w:val="24"/>
                <w:szCs w:val="24"/>
              </w:rPr>
              <w:t xml:space="preserve">(a) A salt is produced by </w:t>
            </w:r>
            <w:r w:rsidR="004026DD">
              <w:rPr>
                <w:rFonts w:ascii="Times New Roman" w:hAnsi="Times New Roman" w:cs="Times New Roman"/>
                <w:sz w:val="24"/>
                <w:szCs w:val="24"/>
              </w:rPr>
              <w:t xml:space="preserve">neutralisation </w:t>
            </w:r>
            <w:r w:rsidR="00910FE1" w:rsidRPr="00910FE1">
              <w:rPr>
                <w:rFonts w:ascii="Times New Roman" w:hAnsi="Times New Roman" w:cs="Times New Roman"/>
                <w:sz w:val="24"/>
                <w:szCs w:val="24"/>
              </w:rPr>
              <w:t>reaction between an acid and a base. Identify the acid and base from which the following salts have been formed:</w:t>
            </w:r>
          </w:p>
          <w:p w14:paraId="0EE65724" w14:textId="77777777"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(i) Na</w:t>
            </w:r>
            <w:r w:rsidRPr="00C91997">
              <w:rPr>
                <w:rFonts w:ascii="Times New Roman" w:hAnsi="Times New Roman" w:cs="Times New Roman"/>
                <w:sz w:val="24"/>
                <w:szCs w:val="24"/>
                <w:vertAlign w:val="subscript"/>
              </w:rPr>
              <w:t>2</w:t>
            </w:r>
            <w:r w:rsidRPr="00910FE1">
              <w:rPr>
                <w:rFonts w:ascii="Times New Roman" w:hAnsi="Times New Roman" w:cs="Times New Roman"/>
                <w:sz w:val="24"/>
                <w:szCs w:val="24"/>
              </w:rPr>
              <w:t>SO</w:t>
            </w:r>
            <w:r w:rsidRPr="00C91997">
              <w:rPr>
                <w:rFonts w:ascii="Times New Roman" w:hAnsi="Times New Roman" w:cs="Times New Roman"/>
                <w:sz w:val="24"/>
                <w:szCs w:val="24"/>
                <w:vertAlign w:val="subscript"/>
              </w:rPr>
              <w:t>4</w:t>
            </w:r>
            <w:r w:rsidRPr="00910FE1">
              <w:rPr>
                <w:rFonts w:ascii="Times New Roman" w:hAnsi="Times New Roman" w:cs="Times New Roman"/>
                <w:sz w:val="24"/>
                <w:szCs w:val="24"/>
              </w:rPr>
              <w:t>, (ii) NH</w:t>
            </w:r>
            <w:r w:rsidRPr="00C91997">
              <w:rPr>
                <w:rFonts w:ascii="Times New Roman" w:hAnsi="Times New Roman" w:cs="Times New Roman"/>
                <w:sz w:val="24"/>
                <w:szCs w:val="24"/>
                <w:vertAlign w:val="subscript"/>
              </w:rPr>
              <w:t>4</w:t>
            </w:r>
            <w:r w:rsidRPr="00910FE1">
              <w:rPr>
                <w:rFonts w:ascii="Times New Roman" w:hAnsi="Times New Roman" w:cs="Times New Roman"/>
                <w:sz w:val="24"/>
                <w:szCs w:val="24"/>
              </w:rPr>
              <w:t>Cl, (iii) KNO</w:t>
            </w:r>
            <w:r w:rsidRPr="00C91997">
              <w:rPr>
                <w:rFonts w:ascii="Times New Roman" w:hAnsi="Times New Roman" w:cs="Times New Roman"/>
                <w:sz w:val="24"/>
                <w:szCs w:val="24"/>
                <w:vertAlign w:val="subscript"/>
              </w:rPr>
              <w:t>3</w:t>
            </w:r>
            <w:r w:rsidRPr="00910FE1">
              <w:rPr>
                <w:rFonts w:ascii="Times New Roman" w:hAnsi="Times New Roman" w:cs="Times New Roman"/>
                <w:sz w:val="24"/>
                <w:szCs w:val="24"/>
              </w:rPr>
              <w:t>, (iv) NaCl</w:t>
            </w:r>
          </w:p>
          <w:p w14:paraId="2632A909" w14:textId="77777777" w:rsidR="00A81D0B"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(b) Which one of these will have pH less than 7 and why?</w:t>
            </w:r>
          </w:p>
          <w:p w14:paraId="7F566FD9" w14:textId="372DB2DF" w:rsidR="00910FE1" w:rsidRPr="00910FE1" w:rsidRDefault="00910FE1" w:rsidP="00910FE1">
            <w:pPr>
              <w:rPr>
                <w:rFonts w:ascii="Times New Roman" w:hAnsi="Times New Roman" w:cs="Times New Roman"/>
                <w:sz w:val="24"/>
                <w:szCs w:val="24"/>
              </w:rPr>
            </w:pPr>
            <w:r>
              <w:rPr>
                <w:rFonts w:ascii="Times New Roman" w:hAnsi="Times New Roman" w:cs="Times New Roman"/>
                <w:sz w:val="24"/>
                <w:szCs w:val="24"/>
              </w:rPr>
              <w:t xml:space="preserve">                                                        </w:t>
            </w:r>
            <w:r w:rsidRPr="00910FE1">
              <w:rPr>
                <w:rFonts w:ascii="Times New Roman" w:hAnsi="Times New Roman" w:cs="Times New Roman"/>
                <w:sz w:val="24"/>
                <w:szCs w:val="24"/>
              </w:rPr>
              <w:t>OR</w:t>
            </w:r>
          </w:p>
          <w:p w14:paraId="320DC1DB" w14:textId="77777777"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a) Explain chlor alkali process with a balanced chemical equation.</w:t>
            </w:r>
          </w:p>
          <w:p w14:paraId="3749BB6D" w14:textId="54D2C94C" w:rsidR="00910FE1" w:rsidRPr="00F67062"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b) Name the products of Chlor Alkali process and mention one use of each of them.</w:t>
            </w:r>
          </w:p>
        </w:tc>
        <w:tc>
          <w:tcPr>
            <w:tcW w:w="563" w:type="dxa"/>
          </w:tcPr>
          <w:p w14:paraId="22A8100D" w14:textId="77777777"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04F1E273" w14:textId="77777777" w:rsidTr="0054547F">
        <w:trPr>
          <w:trHeight w:val="1550"/>
        </w:trPr>
        <w:tc>
          <w:tcPr>
            <w:tcW w:w="562" w:type="dxa"/>
          </w:tcPr>
          <w:p w14:paraId="52F37FB2" w14:textId="7A869437"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29</w:t>
            </w:r>
          </w:p>
        </w:tc>
        <w:tc>
          <w:tcPr>
            <w:tcW w:w="9063" w:type="dxa"/>
          </w:tcPr>
          <w:p w14:paraId="048C0C56" w14:textId="69F11DF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Give one reason for the following: -</w:t>
            </w:r>
          </w:p>
          <w:p w14:paraId="0BC202FB" w14:textId="0E166F5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 After ultra-filtration tubules of Kidney undergoes secretion and reabsorption.   </w:t>
            </w:r>
          </w:p>
          <w:p w14:paraId="2CF91274"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Stomata open and close only during specific periods in plants.</w:t>
            </w:r>
          </w:p>
          <w:p w14:paraId="6A45B99D" w14:textId="6FEED34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c. From one molecule of Glucose, yeast produces ethanol, CO</w:t>
            </w:r>
            <w:r w:rsidRPr="00F67062">
              <w:rPr>
                <w:rFonts w:ascii="Times New Roman" w:hAnsi="Times New Roman" w:cs="Times New Roman"/>
                <w:sz w:val="24"/>
                <w:szCs w:val="24"/>
                <w:vertAlign w:val="subscript"/>
              </w:rPr>
              <w:t>2,</w:t>
            </w:r>
            <w:r w:rsidRPr="00F67062">
              <w:rPr>
                <w:rFonts w:ascii="Times New Roman" w:hAnsi="Times New Roman" w:cs="Times New Roman"/>
                <w:sz w:val="24"/>
                <w:szCs w:val="24"/>
              </w:rPr>
              <w:t xml:space="preserve"> and water but Amoeba produces CO</w:t>
            </w:r>
            <w:r w:rsidRPr="00F67062">
              <w:rPr>
                <w:rFonts w:ascii="Times New Roman" w:hAnsi="Times New Roman" w:cs="Times New Roman"/>
                <w:sz w:val="24"/>
                <w:szCs w:val="24"/>
                <w:vertAlign w:val="subscript"/>
              </w:rPr>
              <w:t>2</w:t>
            </w:r>
            <w:r w:rsidRPr="00F67062">
              <w:rPr>
                <w:rFonts w:ascii="Times New Roman" w:hAnsi="Times New Roman" w:cs="Times New Roman"/>
                <w:sz w:val="24"/>
                <w:szCs w:val="24"/>
              </w:rPr>
              <w:t xml:space="preserve"> and water.</w:t>
            </w:r>
          </w:p>
          <w:p w14:paraId="6276B5A4" w14:textId="500F6B79" w:rsidR="00A81D0B" w:rsidRPr="00F67062" w:rsidRDefault="00A81D0B" w:rsidP="00A81D0B">
            <w:pPr>
              <w:rPr>
                <w:rFonts w:ascii="Times New Roman" w:hAnsi="Times New Roman" w:cs="Times New Roman"/>
                <w:sz w:val="24"/>
                <w:szCs w:val="24"/>
              </w:rPr>
            </w:pPr>
          </w:p>
        </w:tc>
        <w:tc>
          <w:tcPr>
            <w:tcW w:w="563" w:type="dxa"/>
          </w:tcPr>
          <w:p w14:paraId="7F233695" w14:textId="00053036"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3</w:t>
            </w:r>
          </w:p>
        </w:tc>
      </w:tr>
      <w:tr w:rsidR="00A81D0B" w:rsidRPr="00F67062" w14:paraId="6C237800" w14:textId="77777777" w:rsidTr="0054547F">
        <w:trPr>
          <w:trHeight w:val="765"/>
        </w:trPr>
        <w:tc>
          <w:tcPr>
            <w:tcW w:w="562" w:type="dxa"/>
          </w:tcPr>
          <w:p w14:paraId="67FD7891" w14:textId="1571A571"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30</w:t>
            </w:r>
          </w:p>
        </w:tc>
        <w:tc>
          <w:tcPr>
            <w:tcW w:w="9063" w:type="dxa"/>
            <w:vAlign w:val="center"/>
          </w:tcPr>
          <w:p w14:paraId="40B93017" w14:textId="0C4FF35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With the help of example explain the method of reproduction adopted by plants which do not bear flowers.</w:t>
            </w:r>
          </w:p>
          <w:p w14:paraId="26EE84BF" w14:textId="1B76B9B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Write one benefit of adopting these methods in agriculture.</w:t>
            </w:r>
          </w:p>
          <w:p w14:paraId="02072E3E" w14:textId="0197BD60" w:rsidR="00A81D0B" w:rsidRPr="00F67062" w:rsidRDefault="00A81D0B" w:rsidP="00A81D0B">
            <w:pPr>
              <w:tabs>
                <w:tab w:val="left" w:pos="900"/>
              </w:tabs>
              <w:jc w:val="center"/>
              <w:rPr>
                <w:rFonts w:ascii="Times New Roman" w:hAnsi="Times New Roman" w:cs="Times New Roman"/>
                <w:b/>
                <w:sz w:val="24"/>
                <w:szCs w:val="24"/>
              </w:rPr>
            </w:pPr>
          </w:p>
        </w:tc>
        <w:tc>
          <w:tcPr>
            <w:tcW w:w="563" w:type="dxa"/>
          </w:tcPr>
          <w:p w14:paraId="6885B2A6" w14:textId="5878F91F"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3CBEF187" w14:textId="77777777" w:rsidTr="0054547F">
        <w:trPr>
          <w:trHeight w:val="983"/>
        </w:trPr>
        <w:tc>
          <w:tcPr>
            <w:tcW w:w="562" w:type="dxa"/>
          </w:tcPr>
          <w:p w14:paraId="182E59B1" w14:textId="321F1DAD"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31</w:t>
            </w:r>
          </w:p>
        </w:tc>
        <w:tc>
          <w:tcPr>
            <w:tcW w:w="9063" w:type="dxa"/>
            <w:vAlign w:val="center"/>
          </w:tcPr>
          <w:p w14:paraId="2BEFEE8A" w14:textId="32267986" w:rsidR="00A81D0B" w:rsidRPr="00F67062" w:rsidRDefault="007573C7" w:rsidP="00A81D0B">
            <w:pPr>
              <w:rPr>
                <w:rFonts w:ascii="Times New Roman" w:eastAsiaTheme="minorEastAsia" w:hAnsi="Times New Roman" w:cs="Times New Roman"/>
                <w:sz w:val="24"/>
                <w:szCs w:val="24"/>
              </w:rPr>
            </w:pPr>
            <w:r w:rsidRPr="00F67062">
              <w:rPr>
                <w:rFonts w:ascii="Times New Roman" w:hAnsi="Times New Roman" w:cs="Times New Roman"/>
                <w:noProof/>
                <w:sz w:val="24"/>
                <w:szCs w:val="24"/>
                <w:lang w:val="en-US"/>
              </w:rPr>
              <w:drawing>
                <wp:anchor distT="0" distB="0" distL="114300" distR="114300" simplePos="0" relativeHeight="251737088" behindDoc="0" locked="0" layoutInCell="1" allowOverlap="1" wp14:anchorId="1487F1F8" wp14:editId="1A5B5D77">
                  <wp:simplePos x="0" y="0"/>
                  <wp:positionH relativeFrom="margin">
                    <wp:posOffset>3070860</wp:posOffset>
                  </wp:positionH>
                  <wp:positionV relativeFrom="margin">
                    <wp:posOffset>48260</wp:posOffset>
                  </wp:positionV>
                  <wp:extent cx="1752600" cy="94234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l="36378" t="35063" r="36218" b="37286"/>
                          <a:stretch/>
                        </pic:blipFill>
                        <pic:spPr bwMode="auto">
                          <a:xfrm>
                            <a:off x="0" y="0"/>
                            <a:ext cx="1752600" cy="9423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1D0B" w:rsidRPr="00F67062">
              <w:rPr>
                <w:rFonts w:ascii="Times New Roman" w:hAnsi="Times New Roman" w:cs="Times New Roman"/>
                <w:sz w:val="24"/>
                <w:szCs w:val="24"/>
              </w:rPr>
              <w:t xml:space="preserve">(A) In the following electric circuit, Calculate </w:t>
            </w:r>
            <w:r w:rsidR="00A81D0B" w:rsidRPr="00F67062">
              <w:rPr>
                <w:rFonts w:ascii="Times New Roman" w:eastAsiaTheme="minorEastAsia" w:hAnsi="Times New Roman" w:cs="Times New Roman"/>
                <w:sz w:val="24"/>
                <w:szCs w:val="24"/>
              </w:rPr>
              <w:t xml:space="preserve">   </w:t>
            </w:r>
          </w:p>
          <w:p w14:paraId="040602AC" w14:textId="6242A7A6" w:rsidR="00A81D0B" w:rsidRPr="00F67062" w:rsidRDefault="004208DE" w:rsidP="00A81D0B">
            <w:pPr>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w:r w:rsidR="00A81D0B" w:rsidRPr="00F67062">
              <w:rPr>
                <w:rFonts w:ascii="Times New Roman" w:eastAsiaTheme="minorEastAsia" w:hAnsi="Times New Roman" w:cs="Times New Roman"/>
                <w:sz w:val="24"/>
                <w:szCs w:val="24"/>
              </w:rPr>
              <w:t xml:space="preserve">   </w:t>
            </w:r>
          </w:p>
          <w:p w14:paraId="2E9EE745" w14:textId="3C1C1816"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 xml:space="preserve">(i)  effective resistance </w:t>
            </w:r>
          </w:p>
          <w:p w14:paraId="211B1251" w14:textId="2F676BA2" w:rsidR="00A81D0B" w:rsidRPr="00F67062" w:rsidRDefault="00A81D0B" w:rsidP="00A81D0B">
            <w:pPr>
              <w:rPr>
                <w:rFonts w:ascii="Times New Roman" w:eastAsiaTheme="minorEastAsia" w:hAnsi="Times New Roman" w:cs="Times New Roman"/>
                <w:sz w:val="24"/>
                <w:szCs w:val="24"/>
              </w:rPr>
            </w:pPr>
            <w:r w:rsidRPr="00F67062">
              <w:rPr>
                <w:rFonts w:ascii="Times New Roman" w:eastAsiaTheme="minorEastAsia" w:hAnsi="Times New Roman" w:cs="Times New Roman"/>
                <w:sz w:val="24"/>
                <w:szCs w:val="24"/>
              </w:rPr>
              <w:t>(ii) current through the circuit</w:t>
            </w:r>
          </w:p>
          <w:p w14:paraId="269A7582" w14:textId="5594D11B" w:rsidR="00A81D0B" w:rsidRPr="00F67062" w:rsidRDefault="00A81D0B" w:rsidP="00A81D0B">
            <w:pPr>
              <w:rPr>
                <w:rFonts w:ascii="Times New Roman" w:hAnsi="Times New Roman" w:cs="Times New Roman"/>
                <w:sz w:val="24"/>
                <w:szCs w:val="24"/>
              </w:rPr>
            </w:pPr>
            <w:r w:rsidRPr="00F67062">
              <w:rPr>
                <w:rFonts w:ascii="Times New Roman" w:eastAsiaTheme="minorEastAsia" w:hAnsi="Times New Roman" w:cs="Times New Roman"/>
                <w:sz w:val="24"/>
                <w:szCs w:val="24"/>
              </w:rPr>
              <w:t>(iii) Potential difference across 6Ω resistor</w:t>
            </w:r>
          </w:p>
          <w:p w14:paraId="3215A10C" w14:textId="28B71ED9" w:rsidR="00A81D0B" w:rsidRPr="00F67062" w:rsidRDefault="00A81D0B" w:rsidP="00A81D0B">
            <w:pPr>
              <w:rPr>
                <w:rFonts w:ascii="Times New Roman" w:hAnsi="Times New Roman" w:cs="Times New Roman"/>
                <w:sz w:val="24"/>
                <w:szCs w:val="24"/>
              </w:rPr>
            </w:pPr>
          </w:p>
          <w:p w14:paraId="12B2EDDD" w14:textId="61712B94"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 (i) In the following figure, three cylindrical conductors A, B and C are shown along with their lengths and areas of cross-section.</w:t>
            </w:r>
          </w:p>
          <w:p w14:paraId="721E1949"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4160409C" wp14:editId="249B7B69">
                  <wp:extent cx="3487615" cy="666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5096" t="57013" r="32212" b="31870"/>
                          <a:stretch/>
                        </pic:blipFill>
                        <pic:spPr bwMode="auto">
                          <a:xfrm>
                            <a:off x="0" y="0"/>
                            <a:ext cx="3530996" cy="675044"/>
                          </a:xfrm>
                          <a:prstGeom prst="rect">
                            <a:avLst/>
                          </a:prstGeom>
                          <a:ln>
                            <a:noFill/>
                          </a:ln>
                          <a:extLst>
                            <a:ext uri="{53640926-AAD7-44D8-BBD7-CCE9431645EC}">
                              <a14:shadowObscured xmlns:a14="http://schemas.microsoft.com/office/drawing/2010/main"/>
                            </a:ext>
                          </a:extLst>
                        </pic:spPr>
                      </pic:pic>
                    </a:graphicData>
                  </a:graphic>
                </wp:inline>
              </w:drawing>
            </w:r>
          </w:p>
          <w:p w14:paraId="1F3469B5" w14:textId="61821AB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If these three conductors are made of the same material and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A</m:t>
                  </m:r>
                </m:sub>
              </m:sSub>
            </m:oMath>
            <w:r w:rsidRPr="00F67062">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B</m:t>
                  </m:r>
                </m:sub>
              </m:sSub>
            </m:oMath>
            <w:r w:rsidRPr="00F67062">
              <w:rPr>
                <w:rFonts w:ascii="Times New Roman" w:hAnsi="Times New Roman" w:cs="Times New Roman"/>
                <w:sz w:val="24"/>
                <w:szCs w:val="24"/>
              </w:rPr>
              <w:t xml:space="preserve"> and </w:t>
            </w: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C</m:t>
                  </m:r>
                </m:sub>
              </m:sSub>
            </m:oMath>
            <w:r w:rsidRPr="00F67062">
              <w:rPr>
                <w:rFonts w:ascii="Times New Roman" w:hAnsi="Times New Roman" w:cs="Times New Roman"/>
                <w:sz w:val="24"/>
                <w:szCs w:val="24"/>
              </w:rPr>
              <w:t xml:space="preserve"> be their respective resistances, then determine which among the three has maximum resistance? Also, find the ratio</w:t>
            </w:r>
            <m:oMath>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A</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B</m:t>
                  </m:r>
                </m:sub>
              </m:sSub>
            </m:oMath>
            <w:r w:rsidRPr="00F67062">
              <w:rPr>
                <w:rFonts w:ascii="Times New Roman" w:hAnsi="Times New Roman" w:cs="Times New Roman"/>
                <w:sz w:val="24"/>
                <w:szCs w:val="24"/>
              </w:rPr>
              <w:t>.</w:t>
            </w:r>
          </w:p>
          <w:p w14:paraId="453391EC" w14:textId="7E814C7D" w:rsidR="00A81D0B" w:rsidRPr="00F67062" w:rsidRDefault="00A81D0B" w:rsidP="00A81D0B">
            <w:pPr>
              <w:rPr>
                <w:rFonts w:ascii="Times New Roman" w:hAnsi="Times New Roman" w:cs="Times New Roman"/>
                <w:sz w:val="24"/>
                <w:szCs w:val="24"/>
              </w:rPr>
            </w:pPr>
          </w:p>
        </w:tc>
        <w:tc>
          <w:tcPr>
            <w:tcW w:w="563" w:type="dxa"/>
          </w:tcPr>
          <w:p w14:paraId="6671F488" w14:textId="56D430C2"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6AC51ABB" w14:textId="77777777" w:rsidTr="0054547F">
        <w:trPr>
          <w:trHeight w:val="1582"/>
        </w:trPr>
        <w:tc>
          <w:tcPr>
            <w:tcW w:w="562" w:type="dxa"/>
          </w:tcPr>
          <w:p w14:paraId="2F5C2B16" w14:textId="2B3675A0"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lastRenderedPageBreak/>
              <w:t>32</w:t>
            </w:r>
          </w:p>
        </w:tc>
        <w:tc>
          <w:tcPr>
            <w:tcW w:w="9063" w:type="dxa"/>
            <w:vAlign w:val="center"/>
          </w:tcPr>
          <w:p w14:paraId="59E4EFFB" w14:textId="6A2C86C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(A)A straight cylindrical conductor is suspended with its axis perpendicular to the magnetic field of a horse-shoe magnet. The conductor gets displaced towards left when a current is passed through it. What will happen to the displacement of the conductor if the </w:t>
            </w:r>
          </w:p>
          <w:p w14:paraId="4A2CE8DE" w14:textId="054C95F0"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(i) current through it is increased? </w:t>
            </w:r>
          </w:p>
          <w:p w14:paraId="37EE68F6" w14:textId="6AB17DEC"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(ii) horse-shoe magnet is replaced by another stronger horseshoe magnet.                    </w:t>
            </w:r>
          </w:p>
          <w:p w14:paraId="503D76D0" w14:textId="52143B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(iii) direction of current through it is reversed.</w:t>
            </w:r>
          </w:p>
          <w:p w14:paraId="014F4679" w14:textId="77777777" w:rsidR="00A81D0B" w:rsidRDefault="00A81D0B" w:rsidP="00A81D0B">
            <w:pPr>
              <w:rPr>
                <w:rFonts w:ascii="Times New Roman" w:hAnsi="Times New Roman" w:cs="Times New Roman"/>
                <w:sz w:val="24"/>
                <w:szCs w:val="24"/>
              </w:rPr>
            </w:pPr>
            <w:r w:rsidRPr="00F67062">
              <w:rPr>
                <w:rFonts w:ascii="Times New Roman" w:hAnsi="Times New Roman" w:cs="Times New Roman"/>
                <w:bCs/>
                <w:sz w:val="24"/>
                <w:szCs w:val="24"/>
              </w:rPr>
              <w:t>(B)</w:t>
            </w:r>
            <w:r w:rsidRPr="00F67062">
              <w:rPr>
                <w:rFonts w:ascii="Times New Roman" w:hAnsi="Times New Roman" w:cs="Times New Roman"/>
                <w:sz w:val="24"/>
                <w:szCs w:val="24"/>
              </w:rPr>
              <w:t xml:space="preserve"> Name and state the rule for determining the direction of force on a current carrying conductor in a magnetic field.</w:t>
            </w:r>
          </w:p>
          <w:p w14:paraId="7DEDBFCF" w14:textId="5A8BD692" w:rsidR="00B334F2" w:rsidRPr="00F67062" w:rsidRDefault="00B334F2" w:rsidP="00A81D0B">
            <w:pPr>
              <w:rPr>
                <w:rFonts w:ascii="Times New Roman" w:hAnsi="Times New Roman" w:cs="Times New Roman"/>
                <w:sz w:val="24"/>
                <w:szCs w:val="24"/>
              </w:rPr>
            </w:pPr>
          </w:p>
        </w:tc>
        <w:tc>
          <w:tcPr>
            <w:tcW w:w="563" w:type="dxa"/>
          </w:tcPr>
          <w:p w14:paraId="24E470B8" w14:textId="255F6D5D"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71785121" w14:textId="77777777" w:rsidTr="0054547F">
        <w:trPr>
          <w:trHeight w:val="1582"/>
        </w:trPr>
        <w:tc>
          <w:tcPr>
            <w:tcW w:w="562" w:type="dxa"/>
          </w:tcPr>
          <w:p w14:paraId="1B336131" w14:textId="5A526D0F"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33</w:t>
            </w:r>
          </w:p>
        </w:tc>
        <w:tc>
          <w:tcPr>
            <w:tcW w:w="9063" w:type="dxa"/>
            <w:vAlign w:val="center"/>
          </w:tcPr>
          <w:p w14:paraId="6228FCBF" w14:textId="0D8316DD"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(A)Identify the type of current used to run microwave oven different from the one given by a car battery? Mention any two differences between the two types of current.   </w:t>
            </w:r>
          </w:p>
          <w:p w14:paraId="07F29718" w14:textId="7F4097C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(B) How does an electric fuse prevent the electric circuit and the appliances from a possible damage due to short circuit or overloading?                                          </w:t>
            </w:r>
          </w:p>
          <w:p w14:paraId="1D2462A7" w14:textId="77777777" w:rsidR="00A81D0B" w:rsidRPr="00F67062" w:rsidRDefault="00A81D0B" w:rsidP="00A81D0B">
            <w:pPr>
              <w:tabs>
                <w:tab w:val="left" w:pos="900"/>
              </w:tabs>
              <w:rPr>
                <w:rFonts w:ascii="Times New Roman" w:hAnsi="Times New Roman" w:cs="Times New Roman"/>
                <w:bCs/>
                <w:sz w:val="24"/>
                <w:szCs w:val="24"/>
              </w:rPr>
            </w:pPr>
          </w:p>
        </w:tc>
        <w:tc>
          <w:tcPr>
            <w:tcW w:w="563" w:type="dxa"/>
          </w:tcPr>
          <w:p w14:paraId="17E96FF2" w14:textId="58F353B6" w:rsidR="00A81D0B" w:rsidRPr="0054547F" w:rsidRDefault="00A81D0B" w:rsidP="0054547F">
            <w:pPr>
              <w:jc w:val="center"/>
              <w:rPr>
                <w:rFonts w:ascii="Times New Roman" w:eastAsiaTheme="minorEastAsia" w:hAnsi="Times New Roman" w:cs="Times New Roman"/>
                <w:bCs/>
                <w:sz w:val="24"/>
                <w:szCs w:val="24"/>
              </w:rPr>
            </w:pPr>
            <w:r w:rsidRPr="0054547F">
              <w:rPr>
                <w:rFonts w:ascii="Times New Roman" w:eastAsiaTheme="minorEastAsia" w:hAnsi="Times New Roman" w:cs="Times New Roman"/>
                <w:bCs/>
                <w:sz w:val="24"/>
                <w:szCs w:val="24"/>
              </w:rPr>
              <w:t>3</w:t>
            </w:r>
          </w:p>
        </w:tc>
      </w:tr>
      <w:tr w:rsidR="00A81D0B" w:rsidRPr="00F67062" w14:paraId="46C3E0FB" w14:textId="77777777" w:rsidTr="0054547F">
        <w:trPr>
          <w:trHeight w:val="440"/>
        </w:trPr>
        <w:tc>
          <w:tcPr>
            <w:tcW w:w="562" w:type="dxa"/>
          </w:tcPr>
          <w:p w14:paraId="140ABC48" w14:textId="77777777" w:rsidR="00A81D0B" w:rsidRPr="00F67062" w:rsidRDefault="00A81D0B" w:rsidP="00A81D0B">
            <w:pPr>
              <w:rPr>
                <w:rFonts w:ascii="Times New Roman" w:hAnsi="Times New Roman" w:cs="Times New Roman"/>
                <w:sz w:val="24"/>
                <w:szCs w:val="24"/>
              </w:rPr>
            </w:pPr>
          </w:p>
        </w:tc>
        <w:tc>
          <w:tcPr>
            <w:tcW w:w="9063" w:type="dxa"/>
            <w:vAlign w:val="center"/>
          </w:tcPr>
          <w:p w14:paraId="0950D9B3" w14:textId="00195A87" w:rsidR="00A81D0B" w:rsidRPr="00F67062" w:rsidRDefault="00A81D0B" w:rsidP="00A81D0B">
            <w:pPr>
              <w:tabs>
                <w:tab w:val="left" w:pos="900"/>
              </w:tabs>
              <w:jc w:val="center"/>
              <w:rPr>
                <w:rFonts w:ascii="Times New Roman" w:hAnsi="Times New Roman" w:cs="Times New Roman"/>
                <w:sz w:val="24"/>
                <w:szCs w:val="24"/>
              </w:rPr>
            </w:pPr>
            <w:r w:rsidRPr="00F67062">
              <w:rPr>
                <w:rFonts w:ascii="Times New Roman" w:hAnsi="Times New Roman" w:cs="Times New Roman"/>
                <w:b/>
                <w:sz w:val="24"/>
                <w:szCs w:val="24"/>
              </w:rPr>
              <w:t>Section D</w:t>
            </w:r>
            <w:r w:rsidRPr="00F67062">
              <w:rPr>
                <w:rFonts w:ascii="Times New Roman" w:hAnsi="Times New Roman" w:cs="Times New Roman"/>
                <w:b/>
                <w:spacing w:val="-8"/>
                <w:sz w:val="24"/>
                <w:szCs w:val="24"/>
              </w:rPr>
              <w:t xml:space="preserve"> </w:t>
            </w:r>
            <w:r w:rsidRPr="00F67062">
              <w:rPr>
                <w:rFonts w:ascii="Times New Roman" w:hAnsi="Times New Roman" w:cs="Times New Roman"/>
                <w:b/>
                <w:sz w:val="24"/>
                <w:szCs w:val="24"/>
              </w:rPr>
              <w:t>consists</w:t>
            </w:r>
            <w:r w:rsidRPr="00F67062">
              <w:rPr>
                <w:rFonts w:ascii="Times New Roman" w:hAnsi="Times New Roman" w:cs="Times New Roman"/>
                <w:b/>
                <w:spacing w:val="-1"/>
                <w:sz w:val="24"/>
                <w:szCs w:val="24"/>
              </w:rPr>
              <w:t xml:space="preserve"> </w:t>
            </w:r>
            <w:r w:rsidR="00464D42">
              <w:rPr>
                <w:rFonts w:ascii="Times New Roman" w:hAnsi="Times New Roman" w:cs="Times New Roman"/>
                <w:b/>
                <w:sz w:val="24"/>
                <w:szCs w:val="24"/>
              </w:rPr>
              <w:t>of 3</w:t>
            </w:r>
            <w:r w:rsidRPr="00F67062">
              <w:rPr>
                <w:rFonts w:ascii="Times New Roman" w:hAnsi="Times New Roman" w:cs="Times New Roman"/>
                <w:b/>
                <w:sz w:val="24"/>
                <w:szCs w:val="24"/>
              </w:rPr>
              <w:t xml:space="preserve"> questions</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of</w:t>
            </w:r>
            <w:r w:rsidRPr="00F67062">
              <w:rPr>
                <w:rFonts w:ascii="Times New Roman" w:hAnsi="Times New Roman" w:cs="Times New Roman"/>
                <w:b/>
                <w:spacing w:val="-1"/>
                <w:sz w:val="24"/>
                <w:szCs w:val="24"/>
              </w:rPr>
              <w:t xml:space="preserve"> </w:t>
            </w:r>
            <w:r w:rsidRPr="00F67062">
              <w:rPr>
                <w:rFonts w:ascii="Times New Roman" w:hAnsi="Times New Roman" w:cs="Times New Roman"/>
                <w:b/>
                <w:sz w:val="24"/>
                <w:szCs w:val="24"/>
              </w:rPr>
              <w:t>5 mark</w:t>
            </w:r>
          </w:p>
          <w:p w14:paraId="7AE5DA30" w14:textId="77777777" w:rsidR="00A81D0B" w:rsidRPr="00F67062" w:rsidRDefault="00A81D0B" w:rsidP="00A81D0B">
            <w:pPr>
              <w:rPr>
                <w:rFonts w:ascii="Times New Roman" w:eastAsiaTheme="minorEastAsia" w:hAnsi="Times New Roman" w:cs="Times New Roman"/>
                <w:sz w:val="24"/>
                <w:szCs w:val="24"/>
              </w:rPr>
            </w:pPr>
          </w:p>
        </w:tc>
        <w:tc>
          <w:tcPr>
            <w:tcW w:w="563" w:type="dxa"/>
          </w:tcPr>
          <w:p w14:paraId="5EF060F1" w14:textId="3DE6F759" w:rsidR="00A81D0B" w:rsidRPr="0054547F" w:rsidRDefault="00A81D0B" w:rsidP="0054547F">
            <w:pPr>
              <w:jc w:val="center"/>
              <w:rPr>
                <w:rFonts w:ascii="Times New Roman" w:eastAsiaTheme="minorEastAsia" w:hAnsi="Times New Roman" w:cs="Times New Roman"/>
                <w:sz w:val="24"/>
                <w:szCs w:val="24"/>
              </w:rPr>
            </w:pPr>
          </w:p>
        </w:tc>
      </w:tr>
      <w:tr w:rsidR="00A81D0B" w:rsidRPr="00F67062" w14:paraId="647C358A" w14:textId="77777777" w:rsidTr="0054547F">
        <w:trPr>
          <w:trHeight w:val="2680"/>
        </w:trPr>
        <w:tc>
          <w:tcPr>
            <w:tcW w:w="562" w:type="dxa"/>
          </w:tcPr>
          <w:p w14:paraId="6F5D8B5B" w14:textId="474C3D9B"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34</w:t>
            </w:r>
          </w:p>
        </w:tc>
        <w:tc>
          <w:tcPr>
            <w:tcW w:w="9063" w:type="dxa"/>
          </w:tcPr>
          <w:p w14:paraId="1FC376A9" w14:textId="54BDD12C" w:rsidR="00A81D0B" w:rsidRPr="00A81D0B" w:rsidRDefault="002729E3" w:rsidP="00A81D0B">
            <w:pPr>
              <w:rPr>
                <w:rFonts w:ascii="Times New Roman" w:hAnsi="Times New Roman" w:cs="Times New Roman"/>
                <w:sz w:val="24"/>
                <w:szCs w:val="24"/>
              </w:rPr>
            </w:pPr>
            <w:r w:rsidRPr="00A81D0B">
              <w:rPr>
                <w:rFonts w:ascii="Times New Roman" w:hAnsi="Times New Roman" w:cs="Times New Roman"/>
                <w:noProof/>
                <w:sz w:val="24"/>
                <w:szCs w:val="24"/>
                <w:lang w:val="en-US"/>
              </w:rPr>
              <w:drawing>
                <wp:anchor distT="0" distB="0" distL="114300" distR="114300" simplePos="0" relativeHeight="251740160" behindDoc="0" locked="0" layoutInCell="1" allowOverlap="1" wp14:anchorId="5218B769" wp14:editId="182CBF75">
                  <wp:simplePos x="0" y="0"/>
                  <wp:positionH relativeFrom="column">
                    <wp:posOffset>3467100</wp:posOffset>
                  </wp:positionH>
                  <wp:positionV relativeFrom="paragraph">
                    <wp:posOffset>337820</wp:posOffset>
                  </wp:positionV>
                  <wp:extent cx="2171700" cy="1092200"/>
                  <wp:effectExtent l="19050" t="19050" r="19050" b="12700"/>
                  <wp:wrapNone/>
                  <wp:docPr id="27" name="Picture" descr="image"/>
                  <wp:cNvGraphicFramePr/>
                  <a:graphic xmlns:a="http://schemas.openxmlformats.org/drawingml/2006/main">
                    <a:graphicData uri="http://schemas.openxmlformats.org/drawingml/2006/picture">
                      <pic:pic xmlns:pic="http://schemas.openxmlformats.org/drawingml/2006/picture">
                        <pic:nvPicPr>
                          <pic:cNvPr id="28" name="Picture" descr="/home/ubuntu/test-generator-latex/images/48659ae464e996d00f7c340194702a52.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171700" cy="1092200"/>
                          </a:xfrm>
                          <a:prstGeom prst="rect">
                            <a:avLst/>
                          </a:prstGeom>
                          <a:noFill/>
                          <a:ln w="9525">
                            <a:solidFill>
                              <a:schemeClr val="accent1"/>
                            </a:solidFill>
                            <a:headEnd/>
                            <a:tailEnd/>
                          </a:ln>
                        </pic:spPr>
                      </pic:pic>
                    </a:graphicData>
                  </a:graphic>
                </wp:anchor>
              </w:drawing>
            </w:r>
            <w:r w:rsidR="00A81D0B" w:rsidRPr="00A81D0B">
              <w:rPr>
                <w:rFonts w:ascii="Times New Roman" w:hAnsi="Times New Roman" w:cs="Times New Roman"/>
                <w:sz w:val="24"/>
                <w:szCs w:val="24"/>
              </w:rPr>
              <w:t xml:space="preserve">In the following schematic diagram for the preparation of hydrogen gas as shown in the figure, what would happen if the following changes were made? </w:t>
            </w:r>
          </w:p>
          <w:p w14:paraId="798BB3DE" w14:textId="3B0BF4DF" w:rsidR="002729E3" w:rsidRDefault="00910FE1" w:rsidP="002729E3">
            <w:pPr>
              <w:rPr>
                <w:rFonts w:ascii="Times New Roman" w:hAnsi="Times New Roman" w:cs="Times New Roman"/>
                <w:sz w:val="24"/>
                <w:szCs w:val="24"/>
              </w:rPr>
            </w:pPr>
            <w:r>
              <w:rPr>
                <w:rFonts w:ascii="Times New Roman" w:hAnsi="Times New Roman" w:cs="Times New Roman"/>
                <w:sz w:val="24"/>
                <w:szCs w:val="24"/>
              </w:rPr>
              <w:t>a)</w:t>
            </w:r>
            <w:r w:rsidRPr="00910FE1">
              <w:rPr>
                <w:rFonts w:ascii="Times New Roman" w:hAnsi="Times New Roman" w:cs="Times New Roman"/>
                <w:sz w:val="24"/>
                <w:szCs w:val="24"/>
              </w:rPr>
              <w:t xml:space="preserve"> In</w:t>
            </w:r>
            <w:r w:rsidR="00A81D0B" w:rsidRPr="00910FE1">
              <w:rPr>
                <w:rFonts w:ascii="Times New Roman" w:hAnsi="Times New Roman" w:cs="Times New Roman"/>
                <w:sz w:val="24"/>
                <w:szCs w:val="24"/>
              </w:rPr>
              <w:t xml:space="preserve"> place of zinc granu</w:t>
            </w:r>
            <w:r w:rsidR="00AD01EF">
              <w:rPr>
                <w:rFonts w:ascii="Times New Roman" w:hAnsi="Times New Roman" w:cs="Times New Roman"/>
                <w:sz w:val="24"/>
                <w:szCs w:val="24"/>
              </w:rPr>
              <w:t>les, same amount of zinc dust is</w:t>
            </w:r>
            <w:r w:rsidR="00A81D0B" w:rsidRPr="00910FE1">
              <w:rPr>
                <w:rFonts w:ascii="Times New Roman" w:hAnsi="Times New Roman" w:cs="Times New Roman"/>
                <w:sz w:val="24"/>
                <w:szCs w:val="24"/>
              </w:rPr>
              <w:t xml:space="preserve"> </w:t>
            </w:r>
          </w:p>
          <w:p w14:paraId="669D437E" w14:textId="7F803691" w:rsidR="00A81D0B" w:rsidRPr="00910FE1" w:rsidRDefault="00A81D0B" w:rsidP="002729E3">
            <w:pPr>
              <w:rPr>
                <w:rFonts w:ascii="Times New Roman" w:hAnsi="Times New Roman" w:cs="Times New Roman"/>
                <w:sz w:val="24"/>
                <w:szCs w:val="24"/>
              </w:rPr>
            </w:pPr>
            <w:r w:rsidRPr="00910FE1">
              <w:rPr>
                <w:rFonts w:ascii="Times New Roman" w:hAnsi="Times New Roman" w:cs="Times New Roman"/>
                <w:sz w:val="24"/>
                <w:szCs w:val="24"/>
              </w:rPr>
              <w:t>taken in the test tube.</w:t>
            </w:r>
          </w:p>
          <w:p w14:paraId="74BA60AB" w14:textId="2FC2A108" w:rsidR="002729E3"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b)</w:t>
            </w:r>
            <w:r w:rsidRPr="00910FE1">
              <w:rPr>
                <w:rFonts w:ascii="Times New Roman" w:hAnsi="Times New Roman" w:cs="Times New Roman"/>
                <w:sz w:val="24"/>
                <w:szCs w:val="24"/>
              </w:rPr>
              <w:t xml:space="preserve"> Instead</w:t>
            </w:r>
            <w:r w:rsidR="00A81D0B" w:rsidRPr="00910FE1">
              <w:rPr>
                <w:rFonts w:ascii="Times New Roman" w:hAnsi="Times New Roman" w:cs="Times New Roman"/>
                <w:sz w:val="24"/>
                <w:szCs w:val="24"/>
              </w:rPr>
              <w:t xml:space="preserve"> of dilute sulphuric acid, dilute hydrochloric </w:t>
            </w:r>
          </w:p>
          <w:p w14:paraId="3A3313D0" w14:textId="2D1B7409" w:rsidR="00A81D0B" w:rsidRPr="00910FE1" w:rsidRDefault="00A81D0B" w:rsidP="00A81D0B">
            <w:pPr>
              <w:pStyle w:val="NoSpacing"/>
              <w:rPr>
                <w:rFonts w:ascii="Times New Roman" w:hAnsi="Times New Roman" w:cs="Times New Roman"/>
                <w:sz w:val="24"/>
                <w:szCs w:val="24"/>
              </w:rPr>
            </w:pPr>
            <w:r w:rsidRPr="00910FE1">
              <w:rPr>
                <w:rFonts w:ascii="Times New Roman" w:hAnsi="Times New Roman" w:cs="Times New Roman"/>
                <w:sz w:val="24"/>
                <w:szCs w:val="24"/>
              </w:rPr>
              <w:t>acid is taken.</w:t>
            </w:r>
          </w:p>
          <w:p w14:paraId="548BE0A3" w14:textId="67AA11A7" w:rsidR="00A81D0B" w:rsidRPr="00910FE1"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 xml:space="preserve">c) </w:t>
            </w:r>
            <w:r w:rsidR="00A81D0B" w:rsidRPr="00910FE1">
              <w:rPr>
                <w:rFonts w:ascii="Times New Roman" w:hAnsi="Times New Roman" w:cs="Times New Roman"/>
                <w:sz w:val="24"/>
                <w:szCs w:val="24"/>
              </w:rPr>
              <w:t>In place of zinc, copper turnings are taken.</w:t>
            </w:r>
          </w:p>
          <w:p w14:paraId="789C21AA" w14:textId="77777777" w:rsidR="002729E3" w:rsidRDefault="00910FE1" w:rsidP="00A81D0B">
            <w:pPr>
              <w:pStyle w:val="NoSpacing"/>
              <w:rPr>
                <w:rFonts w:ascii="Times New Roman" w:hAnsi="Times New Roman" w:cs="Times New Roman"/>
                <w:sz w:val="24"/>
                <w:szCs w:val="24"/>
              </w:rPr>
            </w:pPr>
            <w:r>
              <w:rPr>
                <w:rFonts w:ascii="Times New Roman" w:hAnsi="Times New Roman" w:cs="Times New Roman"/>
                <w:sz w:val="24"/>
                <w:szCs w:val="24"/>
              </w:rPr>
              <w:t xml:space="preserve">d) </w:t>
            </w:r>
            <w:r w:rsidR="00A81D0B" w:rsidRPr="00910FE1">
              <w:rPr>
                <w:rFonts w:ascii="Times New Roman" w:hAnsi="Times New Roman" w:cs="Times New Roman"/>
                <w:sz w:val="24"/>
                <w:szCs w:val="24"/>
              </w:rPr>
              <w:t xml:space="preserve">Sodium hydroxide is taken in place of dilute </w:t>
            </w:r>
          </w:p>
          <w:p w14:paraId="33A925A5" w14:textId="18C48221" w:rsidR="00A81D0B" w:rsidRPr="00910FE1" w:rsidRDefault="00A81D0B" w:rsidP="00A81D0B">
            <w:pPr>
              <w:pStyle w:val="NoSpacing"/>
              <w:rPr>
                <w:rFonts w:ascii="Times New Roman" w:hAnsi="Times New Roman" w:cs="Times New Roman"/>
                <w:sz w:val="24"/>
                <w:szCs w:val="24"/>
              </w:rPr>
            </w:pPr>
            <w:r w:rsidRPr="00910FE1">
              <w:rPr>
                <w:rFonts w:ascii="Times New Roman" w:hAnsi="Times New Roman" w:cs="Times New Roman"/>
                <w:sz w:val="24"/>
                <w:szCs w:val="24"/>
              </w:rPr>
              <w:t>sulphuric acid and the test tube is heated. Also write the chemical equation for the reaction.</w:t>
            </w:r>
          </w:p>
          <w:p w14:paraId="3E2D1DE0" w14:textId="763451FA" w:rsidR="00A81D0B" w:rsidRPr="004817F4" w:rsidRDefault="00A81D0B" w:rsidP="00A81D0B">
            <w:pPr>
              <w:pStyle w:val="NoSpacing"/>
              <w:rPr>
                <w:rFonts w:ascii="Times New Roman" w:hAnsi="Times New Roman" w:cs="Times New Roman"/>
                <w:b/>
                <w:sz w:val="24"/>
                <w:szCs w:val="24"/>
              </w:rPr>
            </w:pPr>
            <w:r w:rsidRPr="00910FE1">
              <w:rPr>
                <w:rFonts w:ascii="Times New Roman" w:hAnsi="Times New Roman" w:cs="Times New Roman"/>
                <w:sz w:val="24"/>
                <w:szCs w:val="24"/>
              </w:rPr>
              <w:t xml:space="preserve">                                                           </w:t>
            </w:r>
            <w:r w:rsidRPr="004817F4">
              <w:rPr>
                <w:rFonts w:ascii="Times New Roman" w:hAnsi="Times New Roman" w:cs="Times New Roman"/>
                <w:b/>
                <w:sz w:val="24"/>
                <w:szCs w:val="24"/>
              </w:rPr>
              <w:t>OR</w:t>
            </w:r>
          </w:p>
          <w:p w14:paraId="63DFF663" w14:textId="70A2AD31" w:rsidR="00910FE1" w:rsidRPr="00910FE1" w:rsidRDefault="00910FE1" w:rsidP="00910FE1">
            <w:pPr>
              <w:rPr>
                <w:rFonts w:ascii="Times New Roman" w:hAnsi="Times New Roman" w:cs="Times New Roman"/>
                <w:sz w:val="24"/>
                <w:szCs w:val="24"/>
              </w:rPr>
            </w:pPr>
            <w:r w:rsidRPr="00910FE1">
              <w:rPr>
                <w:rFonts w:ascii="Times New Roman" w:hAnsi="Times New Roman" w:cs="Times New Roman"/>
                <w:sz w:val="24"/>
                <w:szCs w:val="24"/>
              </w:rPr>
              <w:t>Equal length of magnesium ribbons are taken in two test tubes A and B. H</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2</m:t>
                  </m:r>
                </m:sub>
              </m:sSub>
            </m:oMath>
            <w:r w:rsidRPr="00910FE1">
              <w:rPr>
                <w:rFonts w:ascii="Times New Roman" w:hAnsi="Times New Roman" w:cs="Times New Roman"/>
                <w:sz w:val="24"/>
                <w:szCs w:val="24"/>
              </w:rPr>
              <w:t xml:space="preserve">SO </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4</m:t>
                  </m:r>
                </m:sub>
              </m:sSub>
            </m:oMath>
            <w:r w:rsidRPr="00910FE1">
              <w:rPr>
                <w:rFonts w:ascii="Times New Roman" w:hAnsi="Times New Roman" w:cs="Times New Roman"/>
                <w:sz w:val="24"/>
                <w:szCs w:val="24"/>
              </w:rPr>
              <w:t xml:space="preserve"> is added to test tube Aand H</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2</m:t>
                  </m:r>
                </m:sub>
              </m:sSub>
            </m:oMath>
            <w:r w:rsidRPr="00910FE1">
              <w:rPr>
                <w:rFonts w:ascii="Times New Roman" w:hAnsi="Times New Roman" w:cs="Times New Roman"/>
                <w:sz w:val="24"/>
                <w:szCs w:val="24"/>
              </w:rPr>
              <w:t>CO</w:t>
            </w:r>
            <m:oMath>
              <m:sSub>
                <m:sSubPr>
                  <m:ctrlPr>
                    <w:rPr>
                      <w:rFonts w:ascii="Cambria Math" w:hAnsi="Cambria Math" w:cs="Times New Roman"/>
                      <w:sz w:val="24"/>
                      <w:szCs w:val="24"/>
                    </w:rPr>
                  </m:ctrlPr>
                </m:sSubPr>
                <m:e>
                  <m:r>
                    <w:rPr>
                      <w:rFonts w:ascii="Cambria Math" w:hAnsi="Cambria Math" w:cs="Times New Roman"/>
                      <w:sz w:val="24"/>
                      <w:szCs w:val="24"/>
                    </w:rPr>
                    <m:t>​</m:t>
                  </m:r>
                </m:e>
                <m:sub>
                  <m:r>
                    <w:rPr>
                      <w:rFonts w:ascii="Cambria Math" w:hAnsi="Cambria Math" w:cs="Times New Roman"/>
                      <w:sz w:val="24"/>
                      <w:szCs w:val="24"/>
                    </w:rPr>
                    <m:t>3</m:t>
                  </m:r>
                </m:sub>
              </m:sSub>
            </m:oMath>
            <w:r w:rsidRPr="00910FE1">
              <w:rPr>
                <w:rFonts w:ascii="Times New Roman" w:hAnsi="Times New Roman" w:cs="Times New Roman"/>
                <w:sz w:val="24"/>
                <w:szCs w:val="24"/>
              </w:rPr>
              <w:t xml:space="preserve"> in the test tube </w:t>
            </w:r>
            <w:r w:rsidRPr="00910FE1">
              <w:rPr>
                <w:rFonts w:ascii="Times New Roman" w:hAnsi="Times New Roman" w:cs="Times New Roman"/>
                <w:b/>
                <w:bCs/>
                <w:sz w:val="24"/>
                <w:szCs w:val="24"/>
              </w:rPr>
              <w:t>B</w:t>
            </w:r>
            <w:r w:rsidRPr="00910FE1">
              <w:rPr>
                <w:rFonts w:ascii="Times New Roman" w:hAnsi="Times New Roman" w:cs="Times New Roman"/>
                <w:sz w:val="24"/>
                <w:szCs w:val="24"/>
              </w:rPr>
              <w:t xml:space="preserve"> in equal amounts:</w:t>
            </w:r>
          </w:p>
          <w:p w14:paraId="21FC0FE7" w14:textId="43AEF27E"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a)</w:t>
            </w:r>
            <w:r w:rsidRPr="00910FE1">
              <w:rPr>
                <w:rFonts w:ascii="Times New Roman" w:hAnsi="Times New Roman" w:cs="Times New Roman"/>
                <w:sz w:val="24"/>
                <w:szCs w:val="24"/>
              </w:rPr>
              <w:t xml:space="preserve"> Identify the test tube showing vigorous reaction.</w:t>
            </w:r>
          </w:p>
          <w:p w14:paraId="5DFAE5E3" w14:textId="7EC5DEDA"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b)</w:t>
            </w:r>
            <w:r w:rsidRPr="00910FE1">
              <w:rPr>
                <w:rFonts w:ascii="Times New Roman" w:hAnsi="Times New Roman" w:cs="Times New Roman"/>
                <w:sz w:val="24"/>
                <w:szCs w:val="24"/>
              </w:rPr>
              <w:t xml:space="preserve"> Give reason to support your answer.</w:t>
            </w:r>
          </w:p>
          <w:p w14:paraId="7D520E8D" w14:textId="632DEC7C"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c)</w:t>
            </w:r>
            <w:r w:rsidRPr="00910FE1">
              <w:rPr>
                <w:rFonts w:ascii="Times New Roman" w:hAnsi="Times New Roman" w:cs="Times New Roman"/>
                <w:sz w:val="24"/>
                <w:szCs w:val="24"/>
              </w:rPr>
              <w:t xml:space="preserve"> Name the gas liberated in both the tubes. How will you prove its liberation?</w:t>
            </w:r>
          </w:p>
          <w:p w14:paraId="5005364D" w14:textId="00ED4342" w:rsidR="00910FE1" w:rsidRPr="00910FE1" w:rsidRDefault="00910FE1" w:rsidP="00910FE1">
            <w:pPr>
              <w:pStyle w:val="NoSpacing"/>
              <w:rPr>
                <w:rFonts w:ascii="Times New Roman" w:hAnsi="Times New Roman" w:cs="Times New Roman"/>
                <w:sz w:val="24"/>
                <w:szCs w:val="24"/>
              </w:rPr>
            </w:pPr>
            <w:r>
              <w:rPr>
                <w:rFonts w:ascii="Times New Roman" w:hAnsi="Times New Roman" w:cs="Times New Roman"/>
                <w:sz w:val="24"/>
                <w:szCs w:val="24"/>
              </w:rPr>
              <w:t>d)</w:t>
            </w:r>
            <w:r w:rsidRPr="00910FE1">
              <w:rPr>
                <w:rFonts w:ascii="Times New Roman" w:hAnsi="Times New Roman" w:cs="Times New Roman"/>
                <w:sz w:val="24"/>
                <w:szCs w:val="24"/>
              </w:rPr>
              <w:t xml:space="preserve"> Write chemical equations for both reactions.</w:t>
            </w:r>
          </w:p>
          <w:p w14:paraId="73010435" w14:textId="071C7F36" w:rsidR="00910FE1" w:rsidRPr="00910FE1" w:rsidRDefault="000F0654" w:rsidP="00910FE1">
            <w:pPr>
              <w:pStyle w:val="NoSpacing"/>
              <w:rPr>
                <w:rFonts w:ascii="Times New Roman" w:hAnsi="Times New Roman" w:cs="Times New Roman"/>
                <w:sz w:val="24"/>
                <w:szCs w:val="24"/>
              </w:rPr>
            </w:pPr>
            <w:r>
              <w:rPr>
                <w:rFonts w:ascii="Times New Roman" w:hAnsi="Times New Roman" w:cs="Times New Roman"/>
                <w:sz w:val="24"/>
                <w:szCs w:val="24"/>
              </w:rPr>
              <w:t xml:space="preserve">e) </w:t>
            </w:r>
            <w:r w:rsidR="00910FE1" w:rsidRPr="00910FE1">
              <w:rPr>
                <w:rFonts w:ascii="Times New Roman" w:hAnsi="Times New Roman" w:cs="Times New Roman"/>
                <w:sz w:val="24"/>
                <w:szCs w:val="24"/>
              </w:rPr>
              <w:t>Out of the two acids taken above.</w:t>
            </w:r>
          </w:p>
          <w:p w14:paraId="090B5619" w14:textId="76AA877B" w:rsidR="00910FE1" w:rsidRPr="00910FE1" w:rsidRDefault="000F0654" w:rsidP="00910FE1">
            <w:pPr>
              <w:pStyle w:val="NoSpacing"/>
              <w:rPr>
                <w:rFonts w:ascii="Times New Roman" w:hAnsi="Times New Roman" w:cs="Times New Roman"/>
                <w:sz w:val="24"/>
                <w:szCs w:val="24"/>
              </w:rPr>
            </w:pPr>
            <w:r>
              <w:rPr>
                <w:rFonts w:ascii="Times New Roman" w:hAnsi="Times New Roman" w:cs="Times New Roman"/>
                <w:sz w:val="24"/>
                <w:szCs w:val="24"/>
              </w:rPr>
              <w:t xml:space="preserve">     i)</w:t>
            </w:r>
            <w:r w:rsidR="00910FE1" w:rsidRPr="00910FE1">
              <w:rPr>
                <w:rFonts w:ascii="Times New Roman" w:hAnsi="Times New Roman" w:cs="Times New Roman"/>
                <w:sz w:val="24"/>
                <w:szCs w:val="24"/>
              </w:rPr>
              <w:t xml:space="preserve"> Which one will have lower pH value?</w:t>
            </w:r>
          </w:p>
          <w:p w14:paraId="72B80FAD" w14:textId="3A344F3D" w:rsidR="00910FE1" w:rsidRPr="00F67062" w:rsidRDefault="000F0654" w:rsidP="00910FE1">
            <w:pPr>
              <w:pStyle w:val="NoSpacing"/>
              <w:rPr>
                <w:rFonts w:eastAsiaTheme="minorEastAsia"/>
              </w:rPr>
            </w:pPr>
            <w:r>
              <w:rPr>
                <w:rFonts w:ascii="Times New Roman" w:hAnsi="Times New Roman" w:cs="Times New Roman"/>
                <w:sz w:val="24"/>
                <w:szCs w:val="24"/>
              </w:rPr>
              <w:t xml:space="preserve">     ii) </w:t>
            </w:r>
            <w:r w:rsidR="00910FE1" w:rsidRPr="00910FE1">
              <w:rPr>
                <w:rFonts w:ascii="Times New Roman" w:hAnsi="Times New Roman" w:cs="Times New Roman"/>
                <w:sz w:val="24"/>
                <w:szCs w:val="24"/>
              </w:rPr>
              <w:t>Which one will have lower H</w:t>
            </w:r>
            <m:oMath>
              <m:sSup>
                <m:sSupPr>
                  <m:ctrlPr>
                    <w:rPr>
                      <w:rFonts w:ascii="Cambria Math" w:hAnsi="Cambria Math" w:cs="Times New Roman"/>
                      <w:sz w:val="24"/>
                      <w:szCs w:val="24"/>
                    </w:rPr>
                  </m:ctrlPr>
                </m:sSupPr>
                <m:e>
                  <m:r>
                    <w:rPr>
                      <w:rFonts w:ascii="Cambria Math" w:hAnsi="Cambria Math" w:cs="Times New Roman"/>
                      <w:sz w:val="24"/>
                      <w:szCs w:val="24"/>
                    </w:rPr>
                    <m:t>​</m:t>
                  </m:r>
                </m:e>
                <m:sup>
                  <m:r>
                    <m:rPr>
                      <m:sty m:val="p"/>
                    </m:rPr>
                    <w:rPr>
                      <w:rFonts w:ascii="Cambria Math" w:hAnsi="Cambria Math" w:cs="Times New Roman"/>
                      <w:sz w:val="24"/>
                      <w:szCs w:val="24"/>
                    </w:rPr>
                    <m:t>+</m:t>
                  </m:r>
                </m:sup>
              </m:sSup>
            </m:oMath>
            <w:r w:rsidR="00910FE1" w:rsidRPr="00910FE1">
              <w:rPr>
                <w:rFonts w:ascii="Times New Roman" w:hAnsi="Times New Roman" w:cs="Times New Roman"/>
                <w:sz w:val="24"/>
                <w:szCs w:val="24"/>
              </w:rPr>
              <w:t xml:space="preserve"> concentration?</w:t>
            </w:r>
          </w:p>
        </w:tc>
        <w:tc>
          <w:tcPr>
            <w:tcW w:w="563" w:type="dxa"/>
          </w:tcPr>
          <w:p w14:paraId="1A3E5629" w14:textId="3048DA50" w:rsidR="00A81D0B" w:rsidRPr="0054547F" w:rsidRDefault="00A81D0B" w:rsidP="0054547F">
            <w:pPr>
              <w:jc w:val="center"/>
              <w:rPr>
                <w:rFonts w:ascii="Times New Roman" w:hAnsi="Times New Roman" w:cs="Times New Roman"/>
                <w:sz w:val="24"/>
                <w:szCs w:val="24"/>
              </w:rPr>
            </w:pPr>
            <w:r w:rsidRPr="0054547F">
              <w:rPr>
                <w:rFonts w:ascii="Times New Roman" w:eastAsiaTheme="minorEastAsia" w:hAnsi="Times New Roman" w:cs="Times New Roman"/>
                <w:sz w:val="24"/>
                <w:szCs w:val="24"/>
              </w:rPr>
              <w:t>5</w:t>
            </w:r>
          </w:p>
        </w:tc>
      </w:tr>
      <w:tr w:rsidR="00A81D0B" w:rsidRPr="00F67062" w14:paraId="734864D7" w14:textId="77777777" w:rsidTr="0054547F">
        <w:trPr>
          <w:trHeight w:val="353"/>
        </w:trPr>
        <w:tc>
          <w:tcPr>
            <w:tcW w:w="562" w:type="dxa"/>
          </w:tcPr>
          <w:p w14:paraId="06F67D5A" w14:textId="16A947E5"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35</w:t>
            </w:r>
          </w:p>
        </w:tc>
        <w:tc>
          <w:tcPr>
            <w:tcW w:w="9063" w:type="dxa"/>
          </w:tcPr>
          <w:p w14:paraId="29544986" w14:textId="1F8E5843"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(a)Represent the flow of blood through the human heart with the help of a neat, labelled diagram. Compare it with the heart of amphibian?</w:t>
            </w:r>
          </w:p>
          <w:p w14:paraId="219561FD" w14:textId="42FA964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(b)Residual volume of air and respiratory pigment play a crucial role during respiration. Justify.</w:t>
            </w:r>
          </w:p>
          <w:p w14:paraId="0753A6E3" w14:textId="68CDD382" w:rsidR="00A81D0B" w:rsidRPr="00F67062" w:rsidRDefault="00A81D0B" w:rsidP="00A81D0B">
            <w:pPr>
              <w:pStyle w:val="ListParagraph"/>
              <w:ind w:left="1080"/>
              <w:rPr>
                <w:rFonts w:ascii="Times New Roman" w:hAnsi="Times New Roman" w:cs="Times New Roman"/>
                <w:sz w:val="24"/>
                <w:szCs w:val="24"/>
              </w:rPr>
            </w:pPr>
            <w:r w:rsidRPr="00F67062">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67062">
              <w:rPr>
                <w:rFonts w:ascii="Times New Roman" w:hAnsi="Times New Roman" w:cs="Times New Roman"/>
                <w:b/>
                <w:bCs/>
                <w:sz w:val="24"/>
                <w:szCs w:val="24"/>
              </w:rPr>
              <w:t>OR</w:t>
            </w:r>
          </w:p>
          <w:p w14:paraId="2F3615D4" w14:textId="17FEED35"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Experimentally prove that plants undergo photosynthesis only in the presence of sunlight. </w:t>
            </w:r>
          </w:p>
          <w:p w14:paraId="39339CFE" w14:textId="48F024CE" w:rsidR="00A81D0B" w:rsidRPr="00F67062" w:rsidRDefault="00A81D0B" w:rsidP="00A81D0B">
            <w:pPr>
              <w:rPr>
                <w:rFonts w:ascii="Times New Roman" w:hAnsi="Times New Roman" w:cs="Times New Roman"/>
                <w:b/>
                <w:sz w:val="24"/>
                <w:szCs w:val="24"/>
              </w:rPr>
            </w:pPr>
            <w:r w:rsidRPr="00F67062">
              <w:rPr>
                <w:rFonts w:ascii="Times New Roman" w:hAnsi="Times New Roman" w:cs="Times New Roman"/>
                <w:sz w:val="24"/>
                <w:szCs w:val="24"/>
              </w:rPr>
              <w:t>Photosynthesis is a vital process for all living organisms. Justify</w:t>
            </w:r>
          </w:p>
        </w:tc>
        <w:tc>
          <w:tcPr>
            <w:tcW w:w="563" w:type="dxa"/>
          </w:tcPr>
          <w:p w14:paraId="0C1A9810" w14:textId="3DCA9BEF" w:rsidR="00A81D0B" w:rsidRPr="0054547F" w:rsidRDefault="00A81D0B" w:rsidP="0054547F">
            <w:pPr>
              <w:jc w:val="center"/>
              <w:rPr>
                <w:rFonts w:ascii="Times New Roman" w:eastAsiaTheme="minorEastAsia" w:hAnsi="Times New Roman" w:cs="Times New Roman"/>
                <w:sz w:val="24"/>
                <w:szCs w:val="24"/>
              </w:rPr>
            </w:pPr>
            <w:r w:rsidRPr="0054547F">
              <w:rPr>
                <w:rFonts w:ascii="Times New Roman" w:eastAsiaTheme="minorEastAsia" w:hAnsi="Times New Roman" w:cs="Times New Roman"/>
                <w:sz w:val="24"/>
                <w:szCs w:val="24"/>
              </w:rPr>
              <w:t>5</w:t>
            </w:r>
          </w:p>
        </w:tc>
      </w:tr>
      <w:tr w:rsidR="00A81D0B" w:rsidRPr="00F67062" w14:paraId="14EBED97" w14:textId="77777777" w:rsidTr="0054547F">
        <w:trPr>
          <w:trHeight w:val="353"/>
        </w:trPr>
        <w:tc>
          <w:tcPr>
            <w:tcW w:w="562" w:type="dxa"/>
          </w:tcPr>
          <w:p w14:paraId="58C0C65B" w14:textId="3787B25B"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36</w:t>
            </w:r>
          </w:p>
        </w:tc>
        <w:tc>
          <w:tcPr>
            <w:tcW w:w="9063" w:type="dxa"/>
          </w:tcPr>
          <w:p w14:paraId="2D6A9294" w14:textId="14457C03"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Hari makes electric circuit with three bulbs of 100 W each which are connected in series to a source. Vijay makes a circuit with set of three bulbs of the same wattage which are connected in parallel across another source of same potential difference as Hari. </w:t>
            </w:r>
          </w:p>
          <w:p w14:paraId="3D91D4C3" w14:textId="0870BBC6"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(i) Will the bulb in both circuits glow with the same brightness? Justify your answer.</w:t>
            </w:r>
          </w:p>
          <w:p w14:paraId="1E9C1688" w14:textId="0F0BD7E9"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(ii) Now, let one bulb in both the circuits get fused. Will the rest of the bulbs   </w:t>
            </w:r>
          </w:p>
          <w:p w14:paraId="1F55971D" w14:textId="6A5EF3EB" w:rsidR="00A81D0B" w:rsidRPr="00F67062" w:rsidRDefault="00A81D0B" w:rsidP="00A81D0B">
            <w:pPr>
              <w:jc w:val="both"/>
              <w:rPr>
                <w:rFonts w:ascii="Times New Roman" w:hAnsi="Times New Roman" w:cs="Times New Roman"/>
                <w:sz w:val="24"/>
                <w:szCs w:val="24"/>
              </w:rPr>
            </w:pPr>
            <w:r w:rsidRPr="00F67062">
              <w:rPr>
                <w:rFonts w:ascii="Times New Roman" w:hAnsi="Times New Roman" w:cs="Times New Roman"/>
                <w:sz w:val="24"/>
                <w:szCs w:val="24"/>
              </w:rPr>
              <w:t xml:space="preserve"> continue to glow in each circuit? Give reason for your answer.</w:t>
            </w:r>
          </w:p>
          <w:p w14:paraId="4468C612" w14:textId="74E18CF3" w:rsidR="00A81D0B" w:rsidRPr="00F67062" w:rsidRDefault="00A81D0B" w:rsidP="00A81D0B">
            <w:pPr>
              <w:jc w:val="both"/>
              <w:rPr>
                <w:rFonts w:ascii="Times New Roman" w:hAnsi="Times New Roman" w:cs="Times New Roman"/>
                <w:b/>
                <w:bCs/>
                <w:sz w:val="24"/>
                <w:szCs w:val="24"/>
              </w:rPr>
            </w:pPr>
            <w:r w:rsidRPr="00F67062">
              <w:rPr>
                <w:rFonts w:ascii="Times New Roman" w:hAnsi="Times New Roman" w:cs="Times New Roman"/>
                <w:sz w:val="24"/>
                <w:szCs w:val="24"/>
              </w:rPr>
              <w:t xml:space="preserve"> (iii) If the conductor A is made of copper and the conductor C is made of constantan (alloy of copper and nickel), then which one of the two will be suitable for heating element and why?</w:t>
            </w:r>
            <w:r w:rsidRPr="00F67062">
              <w:rPr>
                <w:rFonts w:ascii="Times New Roman" w:hAnsi="Times New Roman" w:cs="Times New Roman"/>
                <w:sz w:val="24"/>
                <w:szCs w:val="24"/>
              </w:rPr>
              <w:tab/>
              <w:t xml:space="preserve">                                                         </w:t>
            </w:r>
            <w:r w:rsidRPr="00F67062">
              <w:rPr>
                <w:rFonts w:ascii="Times New Roman" w:hAnsi="Times New Roman" w:cs="Times New Roman"/>
                <w:b/>
                <w:bCs/>
                <w:sz w:val="24"/>
                <w:szCs w:val="24"/>
              </w:rPr>
              <w:t xml:space="preserve"> OR</w:t>
            </w:r>
          </w:p>
          <w:p w14:paraId="45F362FD" w14:textId="10241958"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lastRenderedPageBreak/>
              <w:t>A novice electrician designed the following circuit for the ‘electric wiring’ in a certain household. His senior, however, told him to make five important changes/corrections in this circuit.</w:t>
            </w:r>
          </w:p>
          <w:p w14:paraId="31DB7FB3" w14:textId="061F334D"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75FFBEC0" wp14:editId="070F66A5">
                  <wp:extent cx="4893276" cy="152583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0059" t="43196" r="31174" b="27724"/>
                          <a:stretch/>
                        </pic:blipFill>
                        <pic:spPr bwMode="auto">
                          <a:xfrm>
                            <a:off x="0" y="0"/>
                            <a:ext cx="5115764" cy="1595216"/>
                          </a:xfrm>
                          <a:prstGeom prst="rect">
                            <a:avLst/>
                          </a:prstGeom>
                          <a:ln>
                            <a:noFill/>
                          </a:ln>
                          <a:extLst>
                            <a:ext uri="{53640926-AAD7-44D8-BBD7-CCE9431645EC}">
                              <a14:shadowObscured xmlns:a14="http://schemas.microsoft.com/office/drawing/2010/main"/>
                            </a:ext>
                          </a:extLst>
                        </pic:spPr>
                      </pic:pic>
                    </a:graphicData>
                  </a:graphic>
                </wp:inline>
              </w:drawing>
            </w:r>
          </w:p>
          <w:p w14:paraId="768671B7" w14:textId="3DF4E6A3" w:rsidR="00A81D0B" w:rsidRPr="00F67062" w:rsidRDefault="00A81D0B" w:rsidP="007573C7">
            <w:pPr>
              <w:rPr>
                <w:rFonts w:ascii="Times New Roman" w:hAnsi="Times New Roman" w:cs="Times New Roman"/>
                <w:sz w:val="24"/>
                <w:szCs w:val="24"/>
              </w:rPr>
            </w:pPr>
            <w:r w:rsidRPr="00F67062">
              <w:rPr>
                <w:rFonts w:ascii="Times New Roman" w:hAnsi="Times New Roman" w:cs="Times New Roman"/>
                <w:sz w:val="24"/>
                <w:szCs w:val="24"/>
              </w:rPr>
              <w:t xml:space="preserve">Identify the five faults in the above circuit and suggest and write the corrections needed, that you think the senior electrician must have suggested to this novice. </w:t>
            </w:r>
          </w:p>
        </w:tc>
        <w:tc>
          <w:tcPr>
            <w:tcW w:w="563" w:type="dxa"/>
          </w:tcPr>
          <w:p w14:paraId="1EC55F76" w14:textId="677B35E1" w:rsidR="00A81D0B" w:rsidRPr="0054547F" w:rsidRDefault="00A81D0B" w:rsidP="0054547F">
            <w:pPr>
              <w:jc w:val="center"/>
              <w:rPr>
                <w:rFonts w:ascii="Times New Roman" w:eastAsiaTheme="minorEastAsia" w:hAnsi="Times New Roman" w:cs="Times New Roman"/>
                <w:sz w:val="24"/>
                <w:szCs w:val="24"/>
              </w:rPr>
            </w:pPr>
            <w:r w:rsidRPr="0054547F">
              <w:rPr>
                <w:rFonts w:ascii="Times New Roman" w:eastAsiaTheme="minorEastAsia" w:hAnsi="Times New Roman" w:cs="Times New Roman"/>
                <w:sz w:val="24"/>
                <w:szCs w:val="24"/>
              </w:rPr>
              <w:lastRenderedPageBreak/>
              <w:t>5</w:t>
            </w:r>
          </w:p>
        </w:tc>
      </w:tr>
      <w:tr w:rsidR="00A81D0B" w:rsidRPr="00F67062" w14:paraId="059179AB" w14:textId="77777777" w:rsidTr="0054547F">
        <w:trPr>
          <w:trHeight w:val="353"/>
        </w:trPr>
        <w:tc>
          <w:tcPr>
            <w:tcW w:w="562" w:type="dxa"/>
          </w:tcPr>
          <w:p w14:paraId="4568EBBD" w14:textId="77777777" w:rsidR="00A81D0B" w:rsidRPr="00F67062" w:rsidRDefault="00A81D0B" w:rsidP="00A81D0B">
            <w:pPr>
              <w:rPr>
                <w:rFonts w:ascii="Times New Roman" w:hAnsi="Times New Roman" w:cs="Times New Roman"/>
                <w:sz w:val="24"/>
                <w:szCs w:val="24"/>
              </w:rPr>
            </w:pPr>
          </w:p>
        </w:tc>
        <w:tc>
          <w:tcPr>
            <w:tcW w:w="9063" w:type="dxa"/>
          </w:tcPr>
          <w:p w14:paraId="65287B8A" w14:textId="48F5B8D4" w:rsidR="00A81D0B" w:rsidRPr="0054547F" w:rsidRDefault="00A81D0B" w:rsidP="00FB3828">
            <w:pPr>
              <w:jc w:val="center"/>
              <w:rPr>
                <w:rFonts w:ascii="Times New Roman" w:hAnsi="Times New Roman" w:cs="Times New Roman"/>
                <w:b/>
                <w:sz w:val="24"/>
                <w:szCs w:val="24"/>
              </w:rPr>
            </w:pPr>
            <w:r w:rsidRPr="00F67062">
              <w:rPr>
                <w:rFonts w:ascii="Times New Roman" w:hAnsi="Times New Roman" w:cs="Times New Roman"/>
                <w:b/>
                <w:sz w:val="24"/>
                <w:szCs w:val="24"/>
              </w:rPr>
              <w:t>SECTION E</w:t>
            </w:r>
            <w:r w:rsidR="004817F4" w:rsidRPr="00F67062">
              <w:rPr>
                <w:rFonts w:ascii="Times New Roman" w:hAnsi="Times New Roman" w:cs="Times New Roman"/>
                <w:b/>
                <w:sz w:val="24"/>
                <w:szCs w:val="24"/>
              </w:rPr>
              <w:t xml:space="preserve"> </w:t>
            </w:r>
            <w:r w:rsidR="004817F4" w:rsidRPr="00F67062">
              <w:rPr>
                <w:rFonts w:ascii="Times New Roman" w:hAnsi="Times New Roman" w:cs="Times New Roman"/>
                <w:b/>
                <w:spacing w:val="-8"/>
                <w:sz w:val="24"/>
                <w:szCs w:val="24"/>
              </w:rPr>
              <w:t xml:space="preserve"> </w:t>
            </w:r>
            <w:r w:rsidR="004817F4" w:rsidRPr="00F67062">
              <w:rPr>
                <w:rFonts w:ascii="Times New Roman" w:hAnsi="Times New Roman" w:cs="Times New Roman"/>
                <w:b/>
                <w:sz w:val="24"/>
                <w:szCs w:val="24"/>
              </w:rPr>
              <w:t>consists</w:t>
            </w:r>
            <w:r w:rsidR="004817F4" w:rsidRPr="00F67062">
              <w:rPr>
                <w:rFonts w:ascii="Times New Roman" w:hAnsi="Times New Roman" w:cs="Times New Roman"/>
                <w:b/>
                <w:spacing w:val="-1"/>
                <w:sz w:val="24"/>
                <w:szCs w:val="24"/>
              </w:rPr>
              <w:t xml:space="preserve"> </w:t>
            </w:r>
            <w:r w:rsidR="00464D42">
              <w:rPr>
                <w:rFonts w:ascii="Times New Roman" w:hAnsi="Times New Roman" w:cs="Times New Roman"/>
                <w:b/>
                <w:sz w:val="24"/>
                <w:szCs w:val="24"/>
              </w:rPr>
              <w:t>of 3</w:t>
            </w:r>
            <w:r w:rsidR="004817F4" w:rsidRPr="00F67062">
              <w:rPr>
                <w:rFonts w:ascii="Times New Roman" w:hAnsi="Times New Roman" w:cs="Times New Roman"/>
                <w:b/>
                <w:sz w:val="24"/>
                <w:szCs w:val="24"/>
              </w:rPr>
              <w:t xml:space="preserve"> Case study of</w:t>
            </w:r>
            <w:r w:rsidR="004817F4" w:rsidRPr="00F67062">
              <w:rPr>
                <w:rFonts w:ascii="Times New Roman" w:hAnsi="Times New Roman" w:cs="Times New Roman"/>
                <w:b/>
                <w:spacing w:val="-1"/>
                <w:sz w:val="24"/>
                <w:szCs w:val="24"/>
              </w:rPr>
              <w:t xml:space="preserve"> </w:t>
            </w:r>
            <w:r w:rsidR="004817F4" w:rsidRPr="00F67062">
              <w:rPr>
                <w:rFonts w:ascii="Times New Roman" w:hAnsi="Times New Roman" w:cs="Times New Roman"/>
                <w:b/>
                <w:sz w:val="24"/>
                <w:szCs w:val="24"/>
              </w:rPr>
              <w:t>4</w:t>
            </w:r>
            <w:r w:rsidR="004817F4" w:rsidRPr="00F67062">
              <w:rPr>
                <w:rFonts w:ascii="Times New Roman" w:hAnsi="Times New Roman" w:cs="Times New Roman"/>
                <w:b/>
                <w:spacing w:val="-1"/>
                <w:sz w:val="24"/>
                <w:szCs w:val="24"/>
              </w:rPr>
              <w:t xml:space="preserve"> </w:t>
            </w:r>
            <w:r w:rsidR="004817F4" w:rsidRPr="00F67062">
              <w:rPr>
                <w:rFonts w:ascii="Times New Roman" w:hAnsi="Times New Roman" w:cs="Times New Roman"/>
                <w:b/>
                <w:sz w:val="24"/>
                <w:szCs w:val="24"/>
              </w:rPr>
              <w:t>marks</w:t>
            </w:r>
          </w:p>
        </w:tc>
        <w:tc>
          <w:tcPr>
            <w:tcW w:w="563" w:type="dxa"/>
          </w:tcPr>
          <w:p w14:paraId="5D183AB8" w14:textId="77777777" w:rsidR="00A81D0B" w:rsidRPr="0054547F" w:rsidRDefault="00A81D0B" w:rsidP="0054547F">
            <w:pPr>
              <w:jc w:val="center"/>
              <w:rPr>
                <w:rFonts w:ascii="Times New Roman" w:eastAsiaTheme="minorEastAsia" w:hAnsi="Times New Roman" w:cs="Times New Roman"/>
                <w:sz w:val="24"/>
                <w:szCs w:val="24"/>
              </w:rPr>
            </w:pPr>
          </w:p>
        </w:tc>
      </w:tr>
      <w:tr w:rsidR="00A81D0B" w:rsidRPr="00F67062" w14:paraId="42E0BC2F" w14:textId="77777777" w:rsidTr="002729E3">
        <w:trPr>
          <w:trHeight w:val="3320"/>
        </w:trPr>
        <w:tc>
          <w:tcPr>
            <w:tcW w:w="562" w:type="dxa"/>
          </w:tcPr>
          <w:p w14:paraId="4ADBF3A3" w14:textId="78B51104"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37</w:t>
            </w:r>
          </w:p>
        </w:tc>
        <w:tc>
          <w:tcPr>
            <w:tcW w:w="9063" w:type="dxa"/>
          </w:tcPr>
          <w:p w14:paraId="0AF1DF70" w14:textId="77777777" w:rsidR="00910FE1" w:rsidRPr="00FF4BD8" w:rsidRDefault="00910FE1" w:rsidP="00910FE1">
            <w:pPr>
              <w:rPr>
                <w:rFonts w:ascii="Times New Roman" w:hAnsi="Times New Roman" w:cs="Times New Roman"/>
                <w:b/>
                <w:bCs/>
                <w:u w:val="single"/>
              </w:rPr>
            </w:pPr>
            <w:r w:rsidRPr="00FF4BD8">
              <w:rPr>
                <w:rFonts w:ascii="Times New Roman" w:hAnsi="Times New Roman" w:cs="Times New Roman"/>
                <w:b/>
                <w:bCs/>
                <w:u w:val="single"/>
              </w:rPr>
              <w:t>Electrolysis</w:t>
            </w:r>
          </w:p>
          <w:p w14:paraId="7C158215" w14:textId="6D271C0A" w:rsidR="00910FE1" w:rsidRPr="000F0654" w:rsidRDefault="00910FE1" w:rsidP="00910FE1">
            <w:pPr>
              <w:rPr>
                <w:rFonts w:ascii="Times New Roman" w:hAnsi="Times New Roman" w:cs="Times New Roman"/>
                <w:b/>
                <w:bCs/>
                <w:sz w:val="24"/>
                <w:szCs w:val="24"/>
              </w:rPr>
            </w:pPr>
            <w:r w:rsidRPr="000F0654">
              <w:rPr>
                <w:rFonts w:ascii="Times New Roman" w:hAnsi="Times New Roman" w:cs="Times New Roman"/>
                <w:color w:val="040C28"/>
                <w:sz w:val="24"/>
                <w:szCs w:val="24"/>
              </w:rPr>
              <w:t>Passing an electric current through the water, which results in the decomposition of water is called electrolysis. Electrolysis of water is carried out by adding a little amount of electrolyte in the pure water. Electrolysis of water is using electricity to split wa</w:t>
            </w:r>
            <w:r w:rsidR="00845267">
              <w:rPr>
                <w:rFonts w:ascii="Times New Roman" w:hAnsi="Times New Roman" w:cs="Times New Roman"/>
                <w:color w:val="040C28"/>
                <w:sz w:val="24"/>
                <w:szCs w:val="24"/>
              </w:rPr>
              <w:t xml:space="preserve">ter into its </w:t>
            </w:r>
            <w:r w:rsidR="008101FD">
              <w:rPr>
                <w:rFonts w:ascii="Times New Roman" w:hAnsi="Times New Roman" w:cs="Times New Roman"/>
                <w:color w:val="040C28"/>
                <w:sz w:val="24"/>
                <w:szCs w:val="24"/>
              </w:rPr>
              <w:t>constituent</w:t>
            </w:r>
            <w:r w:rsidR="00845267">
              <w:rPr>
                <w:rFonts w:ascii="Times New Roman" w:hAnsi="Times New Roman" w:cs="Times New Roman"/>
                <w:color w:val="040C28"/>
                <w:sz w:val="24"/>
                <w:szCs w:val="24"/>
              </w:rPr>
              <w:t xml:space="preserve"> elements</w:t>
            </w:r>
            <w:r w:rsidRPr="000F0654">
              <w:rPr>
                <w:rFonts w:ascii="Times New Roman" w:hAnsi="Times New Roman" w:cs="Times New Roman"/>
                <w:color w:val="040C28"/>
                <w:sz w:val="24"/>
                <w:szCs w:val="24"/>
              </w:rPr>
              <w:t xml:space="preserve"> by electrolysis..</w:t>
            </w:r>
          </w:p>
          <w:p w14:paraId="602C5AE2"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1. Name the gas collected at the anode and cathode during electrolysis of water.</w:t>
            </w:r>
          </w:p>
          <w:p w14:paraId="20A788AA"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2. What is the mole ratio of the gases liberated during electrolysis of water?</w:t>
            </w:r>
          </w:p>
          <w:p w14:paraId="56329F33"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3. Why is the volume of gas collected at one electrode double than the other?</w:t>
            </w:r>
          </w:p>
          <w:p w14:paraId="6F123F44" w14:textId="77777777" w:rsidR="00910FE1" w:rsidRPr="004817F4" w:rsidRDefault="00910FE1" w:rsidP="00910FE1">
            <w:pPr>
              <w:rPr>
                <w:rFonts w:ascii="Times New Roman" w:hAnsi="Times New Roman" w:cs="Times New Roman"/>
                <w:b/>
                <w:sz w:val="24"/>
                <w:szCs w:val="24"/>
              </w:rPr>
            </w:pPr>
            <w:r w:rsidRPr="000F0654">
              <w:rPr>
                <w:rFonts w:ascii="Times New Roman" w:hAnsi="Times New Roman" w:cs="Times New Roman"/>
                <w:sz w:val="24"/>
                <w:szCs w:val="24"/>
              </w:rPr>
              <w:t xml:space="preserve">                                                                 </w:t>
            </w:r>
            <w:r w:rsidRPr="004817F4">
              <w:rPr>
                <w:rFonts w:ascii="Times New Roman" w:hAnsi="Times New Roman" w:cs="Times New Roman"/>
                <w:b/>
                <w:sz w:val="24"/>
                <w:szCs w:val="24"/>
              </w:rPr>
              <w:t xml:space="preserve">OR </w:t>
            </w:r>
          </w:p>
          <w:p w14:paraId="2A120871" w14:textId="77777777" w:rsidR="00910FE1" w:rsidRPr="000F0654" w:rsidRDefault="00910FE1" w:rsidP="00910FE1">
            <w:pPr>
              <w:rPr>
                <w:rFonts w:ascii="Times New Roman" w:hAnsi="Times New Roman" w:cs="Times New Roman"/>
                <w:sz w:val="24"/>
                <w:szCs w:val="24"/>
              </w:rPr>
            </w:pPr>
            <w:r w:rsidRPr="000F0654">
              <w:rPr>
                <w:rFonts w:ascii="Times New Roman" w:hAnsi="Times New Roman" w:cs="Times New Roman"/>
                <w:sz w:val="24"/>
                <w:szCs w:val="24"/>
              </w:rPr>
              <w:t>What would happen if no electrolyte is added to water during its electrolysis?</w:t>
            </w:r>
          </w:p>
          <w:p w14:paraId="731E9CF6" w14:textId="37D4FB30" w:rsidR="00A81D0B" w:rsidRPr="00F67062" w:rsidRDefault="00910FE1" w:rsidP="007573C7">
            <w:pPr>
              <w:shd w:val="clear" w:color="auto" w:fill="FFFFFF"/>
              <w:spacing w:before="60" w:after="180"/>
              <w:textAlignment w:val="baseline"/>
              <w:rPr>
                <w:rFonts w:ascii="Times New Roman" w:hAnsi="Times New Roman" w:cs="Times New Roman"/>
                <w:color w:val="222222"/>
                <w:sz w:val="24"/>
                <w:szCs w:val="24"/>
              </w:rPr>
            </w:pPr>
            <w:r w:rsidRPr="000F0654">
              <w:rPr>
                <w:rFonts w:ascii="Times New Roman" w:hAnsi="Times New Roman" w:cs="Times New Roman"/>
                <w:sz w:val="24"/>
                <w:szCs w:val="24"/>
              </w:rPr>
              <w:t>Represent reduction and oxidation taking place at cathode and anode respectively using chemical equations.</w:t>
            </w:r>
            <w:r w:rsidR="007573C7" w:rsidRPr="00F67062">
              <w:rPr>
                <w:rFonts w:ascii="Times New Roman" w:hAnsi="Times New Roman" w:cs="Times New Roman"/>
                <w:color w:val="222222"/>
                <w:sz w:val="24"/>
                <w:szCs w:val="24"/>
              </w:rPr>
              <w:t xml:space="preserve"> </w:t>
            </w:r>
          </w:p>
        </w:tc>
        <w:tc>
          <w:tcPr>
            <w:tcW w:w="563" w:type="dxa"/>
          </w:tcPr>
          <w:p w14:paraId="78788705" w14:textId="3D595730"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r w:rsidR="00A81D0B" w:rsidRPr="00F67062" w14:paraId="35437A03" w14:textId="77777777" w:rsidTr="002729E3">
        <w:trPr>
          <w:trHeight w:val="2762"/>
        </w:trPr>
        <w:tc>
          <w:tcPr>
            <w:tcW w:w="562" w:type="dxa"/>
          </w:tcPr>
          <w:p w14:paraId="3579D342" w14:textId="7B6AFE8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38</w:t>
            </w:r>
          </w:p>
          <w:p w14:paraId="7E69281B" w14:textId="555AC05C" w:rsidR="00A81D0B" w:rsidRPr="00F67062" w:rsidRDefault="00A81D0B" w:rsidP="00A81D0B">
            <w:pPr>
              <w:rPr>
                <w:rFonts w:ascii="Times New Roman" w:hAnsi="Times New Roman" w:cs="Times New Roman"/>
                <w:sz w:val="24"/>
                <w:szCs w:val="24"/>
              </w:rPr>
            </w:pPr>
          </w:p>
        </w:tc>
        <w:tc>
          <w:tcPr>
            <w:tcW w:w="9063" w:type="dxa"/>
          </w:tcPr>
          <w:p w14:paraId="353902EB" w14:textId="7777777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Doctors examined an accident victim in the emergency and suggested a surgery as a part of the brain was hurt during the incident. After the surgery, doctors confirmed that the injury is not life threatening and there would be no major challenges in his future. After a few days he started complaining of loss of memory and reduced appetite. </w:t>
            </w:r>
          </w:p>
          <w:p w14:paraId="0245FA1A" w14:textId="77777777"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Which part of the brain might be affected? </w:t>
            </w:r>
          </w:p>
          <w:p w14:paraId="51986AEC" w14:textId="1CE40FB2"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How is the brain protected from severe damages?         </w:t>
            </w:r>
          </w:p>
          <w:p w14:paraId="5F4AB168" w14:textId="395DEE5A" w:rsidR="00A81D0B" w:rsidRPr="00F67062" w:rsidRDefault="00A81D0B" w:rsidP="00A81D0B">
            <w:pPr>
              <w:pStyle w:val="ListParagraph"/>
              <w:numPr>
                <w:ilvl w:val="0"/>
                <w:numId w:val="21"/>
              </w:numPr>
              <w:rPr>
                <w:rFonts w:ascii="Times New Roman" w:hAnsi="Times New Roman" w:cs="Times New Roman"/>
                <w:sz w:val="24"/>
                <w:szCs w:val="24"/>
              </w:rPr>
            </w:pPr>
            <w:r w:rsidRPr="00F67062">
              <w:rPr>
                <w:rFonts w:ascii="Times New Roman" w:hAnsi="Times New Roman" w:cs="Times New Roman"/>
                <w:sz w:val="24"/>
                <w:szCs w:val="24"/>
              </w:rPr>
              <w:t xml:space="preserve">Is it possible that the patient can also suffer from loss of sense of touch and reflexes? </w:t>
            </w:r>
            <w:r w:rsidR="007573C7" w:rsidRPr="00F67062">
              <w:rPr>
                <w:rFonts w:ascii="Times New Roman" w:hAnsi="Times New Roman" w:cs="Times New Roman"/>
                <w:sz w:val="24"/>
                <w:szCs w:val="24"/>
              </w:rPr>
              <w:t>Support</w:t>
            </w:r>
            <w:r w:rsidRPr="00F67062">
              <w:rPr>
                <w:rFonts w:ascii="Times New Roman" w:hAnsi="Times New Roman" w:cs="Times New Roman"/>
                <w:sz w:val="24"/>
                <w:szCs w:val="24"/>
              </w:rPr>
              <w:t xml:space="preserve"> your answer with suitable reason. </w:t>
            </w:r>
          </w:p>
          <w:p w14:paraId="78CC035F" w14:textId="77777777" w:rsidR="004817F4" w:rsidRDefault="00A81D0B" w:rsidP="002729E3">
            <w:pPr>
              <w:pStyle w:val="ListParagraph"/>
              <w:numPr>
                <w:ilvl w:val="0"/>
                <w:numId w:val="21"/>
              </w:numPr>
              <w:rPr>
                <w:rFonts w:ascii="Times New Roman" w:hAnsi="Times New Roman" w:cs="Times New Roman"/>
                <w:b/>
                <w:bCs/>
                <w:sz w:val="24"/>
                <w:szCs w:val="24"/>
              </w:rPr>
            </w:pPr>
            <w:r w:rsidRPr="002729E3">
              <w:rPr>
                <w:rFonts w:ascii="Times New Roman" w:hAnsi="Times New Roman" w:cs="Times New Roman"/>
                <w:sz w:val="24"/>
                <w:szCs w:val="24"/>
              </w:rPr>
              <w:t xml:space="preserve">What would be the consequence if the patient’s medulla was affected? </w:t>
            </w:r>
            <w:r w:rsidRPr="002729E3">
              <w:rPr>
                <w:rFonts w:ascii="Times New Roman" w:hAnsi="Times New Roman" w:cs="Times New Roman"/>
                <w:b/>
                <w:bCs/>
                <w:sz w:val="24"/>
                <w:szCs w:val="24"/>
              </w:rPr>
              <w:t xml:space="preserve">   </w:t>
            </w:r>
          </w:p>
          <w:p w14:paraId="56BAA619" w14:textId="33969701" w:rsidR="002729E3" w:rsidRPr="002729E3" w:rsidRDefault="002729E3" w:rsidP="004817F4">
            <w:pPr>
              <w:pStyle w:val="ListParagraph"/>
              <w:ind w:left="1080"/>
              <w:jc w:val="center"/>
              <w:rPr>
                <w:rFonts w:ascii="Times New Roman" w:hAnsi="Times New Roman" w:cs="Times New Roman"/>
                <w:b/>
                <w:bCs/>
                <w:sz w:val="24"/>
                <w:szCs w:val="24"/>
              </w:rPr>
            </w:pPr>
            <w:r w:rsidRPr="002729E3">
              <w:rPr>
                <w:rFonts w:ascii="Times New Roman" w:hAnsi="Times New Roman" w:cs="Times New Roman"/>
                <w:b/>
                <w:bCs/>
                <w:sz w:val="24"/>
                <w:szCs w:val="24"/>
              </w:rPr>
              <w:t>OR</w:t>
            </w:r>
          </w:p>
          <w:p w14:paraId="233487A6" w14:textId="20AE3882" w:rsidR="00A81D0B" w:rsidRPr="002729E3" w:rsidRDefault="00A81D0B" w:rsidP="002729E3">
            <w:pPr>
              <w:spacing w:line="276" w:lineRule="auto"/>
              <w:ind w:left="360"/>
              <w:rPr>
                <w:rFonts w:ascii="Times New Roman" w:hAnsi="Times New Roman" w:cs="Times New Roman"/>
                <w:sz w:val="24"/>
                <w:szCs w:val="24"/>
              </w:rPr>
            </w:pPr>
            <w:r w:rsidRPr="002729E3">
              <w:rPr>
                <w:rFonts w:ascii="Times New Roman" w:hAnsi="Times New Roman" w:cs="Times New Roman"/>
                <w:b/>
                <w:bCs/>
                <w:sz w:val="24"/>
                <w:szCs w:val="24"/>
              </w:rPr>
              <w:t xml:space="preserve">          </w:t>
            </w:r>
            <w:r w:rsidRPr="002729E3">
              <w:rPr>
                <w:rFonts w:ascii="Times New Roman" w:hAnsi="Times New Roman" w:cs="Times New Roman"/>
                <w:sz w:val="24"/>
                <w:szCs w:val="24"/>
              </w:rPr>
              <w:t>A person under the influence of alcohol cannot walk straight. Why?</w:t>
            </w:r>
          </w:p>
        </w:tc>
        <w:tc>
          <w:tcPr>
            <w:tcW w:w="563" w:type="dxa"/>
          </w:tcPr>
          <w:p w14:paraId="3144BE40" w14:textId="4DF08BF3"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r w:rsidR="00A81D0B" w:rsidRPr="00F67062" w14:paraId="27216D8B" w14:textId="77777777" w:rsidTr="0054547F">
        <w:tc>
          <w:tcPr>
            <w:tcW w:w="562" w:type="dxa"/>
          </w:tcPr>
          <w:p w14:paraId="2DCC12E2" w14:textId="2F04AFD6" w:rsidR="00A81D0B" w:rsidRPr="00F67062" w:rsidRDefault="007573C7" w:rsidP="00A81D0B">
            <w:pPr>
              <w:rPr>
                <w:rFonts w:ascii="Times New Roman" w:hAnsi="Times New Roman" w:cs="Times New Roman"/>
                <w:sz w:val="24"/>
                <w:szCs w:val="24"/>
              </w:rPr>
            </w:pPr>
            <w:r>
              <w:rPr>
                <w:rFonts w:ascii="Times New Roman" w:hAnsi="Times New Roman" w:cs="Times New Roman"/>
                <w:sz w:val="24"/>
                <w:szCs w:val="24"/>
              </w:rPr>
              <w:t>39</w:t>
            </w:r>
          </w:p>
        </w:tc>
        <w:tc>
          <w:tcPr>
            <w:tcW w:w="9063" w:type="dxa"/>
          </w:tcPr>
          <w:p w14:paraId="6FD91A45" w14:textId="539252A7"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A student places a bar magnet at the centre of a drawing board, she fixes a sheet of white paper on the magnet using some adhesive materials and sprinkles some iron filings uniformly around the bar magnet using a salt-sprinkler. On tapping the board gently, she observes that the iron filings have arranged themselves in a particular pattern. </w:t>
            </w:r>
          </w:p>
          <w:p w14:paraId="2E6910EE" w14:textId="0784A1F1"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(a) Draw diagram to show this magnetic field lines pattern of iron filings she obtained. Mark the poles as well as the direction of the magnetic field lines.</w:t>
            </w:r>
          </w:p>
          <w:p w14:paraId="0FBB3F06" w14:textId="144EAAC9"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(b) How the direction of magnetic field at a point is determined using the field lines?  </w:t>
            </w:r>
          </w:p>
          <w:p w14:paraId="1D6D8460" w14:textId="5803A033"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(c) Where is the strength of the magnetic field maximum? Justify. Also, Identify the poles P and Q of the magnets in the given diagram </w:t>
            </w:r>
            <w:r w:rsidR="00CE3069" w:rsidRPr="00F67062">
              <w:rPr>
                <w:rFonts w:ascii="Times New Roman" w:hAnsi="Times New Roman" w:cs="Times New Roman"/>
                <w:sz w:val="24"/>
                <w:szCs w:val="24"/>
              </w:rPr>
              <w:t>below.</w:t>
            </w:r>
          </w:p>
          <w:p w14:paraId="383E187E" w14:textId="06652236"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 xml:space="preserve"> </w:t>
            </w:r>
          </w:p>
          <w:p w14:paraId="1BC4BE77" w14:textId="65CB8E54" w:rsidR="00A81D0B" w:rsidRPr="00F67062" w:rsidRDefault="00A81D0B" w:rsidP="007E1B1B">
            <w:pPr>
              <w:jc w:val="center"/>
              <w:rPr>
                <w:rFonts w:ascii="Times New Roman" w:hAnsi="Times New Roman" w:cs="Times New Roman"/>
                <w:sz w:val="24"/>
                <w:szCs w:val="24"/>
              </w:rPr>
            </w:pPr>
            <w:r w:rsidRPr="00F67062">
              <w:rPr>
                <w:rFonts w:ascii="Times New Roman" w:hAnsi="Times New Roman" w:cs="Times New Roman"/>
                <w:noProof/>
                <w:sz w:val="24"/>
                <w:szCs w:val="24"/>
                <w:lang w:val="en-US"/>
              </w:rPr>
              <w:drawing>
                <wp:inline distT="0" distB="0" distL="0" distR="0" wp14:anchorId="4D202812" wp14:editId="39A9E260">
                  <wp:extent cx="2486025" cy="542925"/>
                  <wp:effectExtent l="0" t="0" r="3175"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86025" cy="542925"/>
                          </a:xfrm>
                          <a:prstGeom prst="rect">
                            <a:avLst/>
                          </a:prstGeom>
                          <a:noFill/>
                          <a:ln>
                            <a:noFill/>
                          </a:ln>
                        </pic:spPr>
                      </pic:pic>
                    </a:graphicData>
                  </a:graphic>
                </wp:inline>
              </w:drawing>
            </w:r>
          </w:p>
          <w:p w14:paraId="08FD2F23" w14:textId="2BE8583F" w:rsidR="00A81D0B" w:rsidRPr="00F67062" w:rsidRDefault="00A81D0B" w:rsidP="00A81D0B">
            <w:pPr>
              <w:rPr>
                <w:rFonts w:ascii="Times New Roman" w:hAnsi="Times New Roman" w:cs="Times New Roman"/>
                <w:sz w:val="24"/>
                <w:szCs w:val="24"/>
              </w:rPr>
            </w:pPr>
            <w:r w:rsidRPr="00F67062">
              <w:rPr>
                <w:rFonts w:ascii="Times New Roman" w:hAnsi="Times New Roman" w:cs="Times New Roman"/>
                <w:sz w:val="24"/>
                <w:szCs w:val="24"/>
              </w:rPr>
              <w:t>What happens to this magnet if she suspends it freely using a string? Justify.</w:t>
            </w:r>
          </w:p>
        </w:tc>
        <w:tc>
          <w:tcPr>
            <w:tcW w:w="563" w:type="dxa"/>
          </w:tcPr>
          <w:p w14:paraId="74060CAE" w14:textId="279BAAFC" w:rsidR="00A81D0B" w:rsidRPr="0054547F" w:rsidRDefault="00A81D0B" w:rsidP="0054547F">
            <w:pPr>
              <w:jc w:val="center"/>
              <w:rPr>
                <w:rFonts w:ascii="Times New Roman" w:hAnsi="Times New Roman" w:cs="Times New Roman"/>
                <w:sz w:val="24"/>
                <w:szCs w:val="24"/>
              </w:rPr>
            </w:pPr>
            <w:r w:rsidRPr="0054547F">
              <w:rPr>
                <w:rFonts w:ascii="Times New Roman" w:hAnsi="Times New Roman" w:cs="Times New Roman"/>
                <w:sz w:val="24"/>
                <w:szCs w:val="24"/>
              </w:rPr>
              <w:t>4</w:t>
            </w:r>
          </w:p>
        </w:tc>
      </w:tr>
    </w:tbl>
    <w:p w14:paraId="6EA59498" w14:textId="0DB037C1" w:rsidR="00890BEC" w:rsidRPr="00F67062" w:rsidRDefault="00890BEC" w:rsidP="00890BEC">
      <w:pPr>
        <w:spacing w:after="0" w:line="240" w:lineRule="auto"/>
        <w:rPr>
          <w:rFonts w:ascii="Times New Roman" w:hAnsi="Times New Roman" w:cs="Times New Roman"/>
          <w:sz w:val="24"/>
          <w:szCs w:val="24"/>
        </w:rPr>
      </w:pPr>
    </w:p>
    <w:p w14:paraId="708478FE" w14:textId="77777777" w:rsidR="00890BEC" w:rsidRPr="00F67062" w:rsidRDefault="00890BEC" w:rsidP="00890BEC">
      <w:pPr>
        <w:spacing w:after="0" w:line="240" w:lineRule="auto"/>
        <w:rPr>
          <w:rFonts w:ascii="Times New Roman" w:hAnsi="Times New Roman" w:cs="Times New Roman"/>
          <w:sz w:val="24"/>
          <w:szCs w:val="24"/>
        </w:rPr>
      </w:pPr>
    </w:p>
    <w:sectPr w:rsidR="00890BEC" w:rsidRPr="00F67062" w:rsidSect="00890BEC">
      <w:footerReference w:type="default" r:id="rId21"/>
      <w:pgSz w:w="11907" w:h="16839" w:code="9"/>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A0B664" w14:textId="77777777" w:rsidR="00C30248" w:rsidRDefault="00C30248" w:rsidP="005C4578">
      <w:pPr>
        <w:spacing w:after="0" w:line="240" w:lineRule="auto"/>
      </w:pPr>
      <w:r>
        <w:separator/>
      </w:r>
    </w:p>
  </w:endnote>
  <w:endnote w:type="continuationSeparator" w:id="0">
    <w:p w14:paraId="31F74486" w14:textId="77777777" w:rsidR="00C30248" w:rsidRDefault="00C30248" w:rsidP="005C45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21919" w14:textId="77777777" w:rsidR="00C37BB3" w:rsidRDefault="00C37BB3">
    <w:pPr>
      <w:pStyle w:val="Footer"/>
      <w:jc w:val="center"/>
    </w:pPr>
    <w:r>
      <w:t xml:space="preserve">Page - </w:t>
    </w:r>
    <w:sdt>
      <w:sdtPr>
        <w:id w:val="-212961685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9362E3">
          <w:rPr>
            <w:noProof/>
          </w:rPr>
          <w:t>1</w:t>
        </w:r>
        <w:r>
          <w:rPr>
            <w:noProof/>
          </w:rPr>
          <w:fldChar w:fldCharType="end"/>
        </w:r>
      </w:sdtContent>
    </w:sdt>
  </w:p>
  <w:p w14:paraId="4DE9992A" w14:textId="77777777" w:rsidR="00C37BB3" w:rsidRDefault="00C37B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A1274A" w14:textId="77777777" w:rsidR="00C30248" w:rsidRDefault="00C30248" w:rsidP="005C4578">
      <w:pPr>
        <w:spacing w:after="0" w:line="240" w:lineRule="auto"/>
      </w:pPr>
      <w:r>
        <w:separator/>
      </w:r>
    </w:p>
  </w:footnote>
  <w:footnote w:type="continuationSeparator" w:id="0">
    <w:p w14:paraId="30911399" w14:textId="77777777" w:rsidR="00C30248" w:rsidRDefault="00C30248" w:rsidP="005C45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A99201"/>
    <w:multiLevelType w:val="multilevel"/>
    <w:tmpl w:val="AB542832"/>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abstractNum w:abstractNumId="1">
    <w:nsid w:val="0CFE177D"/>
    <w:multiLevelType w:val="hybridMultilevel"/>
    <w:tmpl w:val="B72CA9E0"/>
    <w:lvl w:ilvl="0" w:tplc="0D54AB64">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1015349F"/>
    <w:multiLevelType w:val="hybridMultilevel"/>
    <w:tmpl w:val="FB045DE2"/>
    <w:lvl w:ilvl="0" w:tplc="0726B3D8">
      <w:start w:val="1"/>
      <w:numFmt w:val="upperLetter"/>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138C1753"/>
    <w:multiLevelType w:val="hybridMultilevel"/>
    <w:tmpl w:val="C1DA7110"/>
    <w:lvl w:ilvl="0" w:tplc="F1D40EA2">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1B55393F"/>
    <w:multiLevelType w:val="hybridMultilevel"/>
    <w:tmpl w:val="38C89F14"/>
    <w:lvl w:ilvl="0" w:tplc="BED0D140">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nsid w:val="1BA968B1"/>
    <w:multiLevelType w:val="hybridMultilevel"/>
    <w:tmpl w:val="82F4498A"/>
    <w:lvl w:ilvl="0" w:tplc="B61E107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nsid w:val="206D2BE7"/>
    <w:multiLevelType w:val="hybridMultilevel"/>
    <w:tmpl w:val="141CC12E"/>
    <w:lvl w:ilvl="0" w:tplc="70B0ADF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20A91D14"/>
    <w:multiLevelType w:val="hybridMultilevel"/>
    <w:tmpl w:val="343E9E7C"/>
    <w:lvl w:ilvl="0" w:tplc="915607C2">
      <w:start w:val="1"/>
      <w:numFmt w:val="lowerRoman"/>
      <w:lvlText w:val="%1)"/>
      <w:lvlJc w:val="left"/>
      <w:pPr>
        <w:ind w:left="990" w:hanging="720"/>
      </w:pPr>
      <w:rPr>
        <w:rFonts w:ascii="Bookman Old Style" w:eastAsiaTheme="minorHAnsi" w:hAnsi="Bookman Old Style" w:cstheme="minorBidi"/>
      </w:rPr>
    </w:lvl>
    <w:lvl w:ilvl="1" w:tplc="40090019" w:tentative="1">
      <w:start w:val="1"/>
      <w:numFmt w:val="lowerLetter"/>
      <w:lvlText w:val="%2."/>
      <w:lvlJc w:val="left"/>
      <w:pPr>
        <w:ind w:left="1350" w:hanging="360"/>
      </w:pPr>
    </w:lvl>
    <w:lvl w:ilvl="2" w:tplc="4009001B" w:tentative="1">
      <w:start w:val="1"/>
      <w:numFmt w:val="lowerRoman"/>
      <w:lvlText w:val="%3."/>
      <w:lvlJc w:val="right"/>
      <w:pPr>
        <w:ind w:left="2070" w:hanging="180"/>
      </w:pPr>
    </w:lvl>
    <w:lvl w:ilvl="3" w:tplc="4009000F" w:tentative="1">
      <w:start w:val="1"/>
      <w:numFmt w:val="decimal"/>
      <w:lvlText w:val="%4."/>
      <w:lvlJc w:val="left"/>
      <w:pPr>
        <w:ind w:left="2790" w:hanging="360"/>
      </w:pPr>
    </w:lvl>
    <w:lvl w:ilvl="4" w:tplc="40090019" w:tentative="1">
      <w:start w:val="1"/>
      <w:numFmt w:val="lowerLetter"/>
      <w:lvlText w:val="%5."/>
      <w:lvlJc w:val="left"/>
      <w:pPr>
        <w:ind w:left="3510" w:hanging="360"/>
      </w:pPr>
    </w:lvl>
    <w:lvl w:ilvl="5" w:tplc="4009001B" w:tentative="1">
      <w:start w:val="1"/>
      <w:numFmt w:val="lowerRoman"/>
      <w:lvlText w:val="%6."/>
      <w:lvlJc w:val="right"/>
      <w:pPr>
        <w:ind w:left="4230" w:hanging="180"/>
      </w:pPr>
    </w:lvl>
    <w:lvl w:ilvl="6" w:tplc="4009000F" w:tentative="1">
      <w:start w:val="1"/>
      <w:numFmt w:val="decimal"/>
      <w:lvlText w:val="%7."/>
      <w:lvlJc w:val="left"/>
      <w:pPr>
        <w:ind w:left="4950" w:hanging="360"/>
      </w:pPr>
    </w:lvl>
    <w:lvl w:ilvl="7" w:tplc="40090019" w:tentative="1">
      <w:start w:val="1"/>
      <w:numFmt w:val="lowerLetter"/>
      <w:lvlText w:val="%8."/>
      <w:lvlJc w:val="left"/>
      <w:pPr>
        <w:ind w:left="5670" w:hanging="360"/>
      </w:pPr>
    </w:lvl>
    <w:lvl w:ilvl="8" w:tplc="4009001B" w:tentative="1">
      <w:start w:val="1"/>
      <w:numFmt w:val="lowerRoman"/>
      <w:lvlText w:val="%9."/>
      <w:lvlJc w:val="right"/>
      <w:pPr>
        <w:ind w:left="6390" w:hanging="180"/>
      </w:pPr>
    </w:lvl>
  </w:abstractNum>
  <w:abstractNum w:abstractNumId="8">
    <w:nsid w:val="26D9051E"/>
    <w:multiLevelType w:val="hybridMultilevel"/>
    <w:tmpl w:val="C134693A"/>
    <w:lvl w:ilvl="0" w:tplc="884EB8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373A5CEA"/>
    <w:multiLevelType w:val="hybridMultilevel"/>
    <w:tmpl w:val="6B7E2684"/>
    <w:lvl w:ilvl="0" w:tplc="90F47EC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nsid w:val="37DB0D50"/>
    <w:multiLevelType w:val="hybridMultilevel"/>
    <w:tmpl w:val="A1548850"/>
    <w:lvl w:ilvl="0" w:tplc="A0D6C10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B380CC8"/>
    <w:multiLevelType w:val="hybridMultilevel"/>
    <w:tmpl w:val="426CB8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BE747DD"/>
    <w:multiLevelType w:val="hybridMultilevel"/>
    <w:tmpl w:val="F07EB5B4"/>
    <w:lvl w:ilvl="0" w:tplc="C5D8776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41324B2E"/>
    <w:multiLevelType w:val="hybridMultilevel"/>
    <w:tmpl w:val="C00C395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455F1262"/>
    <w:multiLevelType w:val="hybridMultilevel"/>
    <w:tmpl w:val="286C1FC6"/>
    <w:lvl w:ilvl="0" w:tplc="8E76AE1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46240659"/>
    <w:multiLevelType w:val="hybridMultilevel"/>
    <w:tmpl w:val="18EC68BC"/>
    <w:lvl w:ilvl="0" w:tplc="95D22198">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46ED380E"/>
    <w:multiLevelType w:val="hybridMultilevel"/>
    <w:tmpl w:val="5E1A8C3C"/>
    <w:lvl w:ilvl="0" w:tplc="E9FC07B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4DAA2B45"/>
    <w:multiLevelType w:val="hybridMultilevel"/>
    <w:tmpl w:val="52C25038"/>
    <w:lvl w:ilvl="0" w:tplc="F35A784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51252DB8"/>
    <w:multiLevelType w:val="hybridMultilevel"/>
    <w:tmpl w:val="E17E51A8"/>
    <w:lvl w:ilvl="0" w:tplc="B328838A">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5E133FF8"/>
    <w:multiLevelType w:val="hybridMultilevel"/>
    <w:tmpl w:val="E6224822"/>
    <w:lvl w:ilvl="0" w:tplc="21C60E90">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5E53557B"/>
    <w:multiLevelType w:val="hybridMultilevel"/>
    <w:tmpl w:val="AC1C377E"/>
    <w:lvl w:ilvl="0" w:tplc="F0F20BA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6BB84F79"/>
    <w:multiLevelType w:val="hybridMultilevel"/>
    <w:tmpl w:val="5EE85C36"/>
    <w:lvl w:ilvl="0" w:tplc="A0D6C10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3">
    <w:nsid w:val="6D3F5BF7"/>
    <w:multiLevelType w:val="hybridMultilevel"/>
    <w:tmpl w:val="139486C0"/>
    <w:lvl w:ilvl="0" w:tplc="026C489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3"/>
  </w:num>
  <w:num w:numId="2">
    <w:abstractNumId w:val="22"/>
  </w:num>
  <w:num w:numId="3">
    <w:abstractNumId w:val="1"/>
  </w:num>
  <w:num w:numId="4">
    <w:abstractNumId w:val="15"/>
  </w:num>
  <w:num w:numId="5">
    <w:abstractNumId w:val="3"/>
  </w:num>
  <w:num w:numId="6">
    <w:abstractNumId w:val="19"/>
  </w:num>
  <w:num w:numId="7">
    <w:abstractNumId w:val="16"/>
  </w:num>
  <w:num w:numId="8">
    <w:abstractNumId w:val="20"/>
  </w:num>
  <w:num w:numId="9">
    <w:abstractNumId w:val="12"/>
  </w:num>
  <w:num w:numId="10">
    <w:abstractNumId w:val="21"/>
  </w:num>
  <w:num w:numId="11">
    <w:abstractNumId w:val="11"/>
  </w:num>
  <w:num w:numId="12">
    <w:abstractNumId w:val="14"/>
  </w:num>
  <w:num w:numId="13">
    <w:abstractNumId w:val="5"/>
  </w:num>
  <w:num w:numId="14">
    <w:abstractNumId w:val="9"/>
  </w:num>
  <w:num w:numId="15">
    <w:abstractNumId w:val="4"/>
  </w:num>
  <w:num w:numId="16">
    <w:abstractNumId w:val="17"/>
  </w:num>
  <w:num w:numId="17">
    <w:abstractNumId w:val="23"/>
  </w:num>
  <w:num w:numId="18">
    <w:abstractNumId w:val="18"/>
  </w:num>
  <w:num w:numId="19">
    <w:abstractNumId w:val="10"/>
  </w:num>
  <w:num w:numId="20">
    <w:abstractNumId w:val="2"/>
  </w:num>
  <w:num w:numId="21">
    <w:abstractNumId w:val="8"/>
  </w:num>
  <w:num w:numId="22">
    <w:abstractNumId w:val="6"/>
  </w:num>
  <w:num w:numId="23">
    <w:abstractNumId w:val="7"/>
  </w:num>
  <w:num w:numId="2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2FC"/>
    <w:rsid w:val="00000B15"/>
    <w:rsid w:val="00004696"/>
    <w:rsid w:val="00005034"/>
    <w:rsid w:val="00007364"/>
    <w:rsid w:val="000137D4"/>
    <w:rsid w:val="00025206"/>
    <w:rsid w:val="0003021C"/>
    <w:rsid w:val="000309CD"/>
    <w:rsid w:val="00037127"/>
    <w:rsid w:val="00050879"/>
    <w:rsid w:val="000553B5"/>
    <w:rsid w:val="0005778E"/>
    <w:rsid w:val="00062691"/>
    <w:rsid w:val="000677A1"/>
    <w:rsid w:val="00082005"/>
    <w:rsid w:val="00096721"/>
    <w:rsid w:val="000A00CF"/>
    <w:rsid w:val="000C03F0"/>
    <w:rsid w:val="000C1F35"/>
    <w:rsid w:val="000C7571"/>
    <w:rsid w:val="000C7A69"/>
    <w:rsid w:val="000D0BF8"/>
    <w:rsid w:val="000D6BE0"/>
    <w:rsid w:val="000F0654"/>
    <w:rsid w:val="000F0E89"/>
    <w:rsid w:val="000F30DE"/>
    <w:rsid w:val="000F3C6A"/>
    <w:rsid w:val="000F6D13"/>
    <w:rsid w:val="001000E1"/>
    <w:rsid w:val="001015BE"/>
    <w:rsid w:val="001139EE"/>
    <w:rsid w:val="00113BF6"/>
    <w:rsid w:val="00114E1D"/>
    <w:rsid w:val="00116E62"/>
    <w:rsid w:val="00120263"/>
    <w:rsid w:val="001215A4"/>
    <w:rsid w:val="00124199"/>
    <w:rsid w:val="00126386"/>
    <w:rsid w:val="00126701"/>
    <w:rsid w:val="00126850"/>
    <w:rsid w:val="001300CD"/>
    <w:rsid w:val="00146D2B"/>
    <w:rsid w:val="00147156"/>
    <w:rsid w:val="001511F1"/>
    <w:rsid w:val="00153345"/>
    <w:rsid w:val="00173D84"/>
    <w:rsid w:val="001749D6"/>
    <w:rsid w:val="00186348"/>
    <w:rsid w:val="00190F1D"/>
    <w:rsid w:val="001957A7"/>
    <w:rsid w:val="001A6223"/>
    <w:rsid w:val="001A7587"/>
    <w:rsid w:val="001B0D5F"/>
    <w:rsid w:val="001E0B40"/>
    <w:rsid w:val="001F719C"/>
    <w:rsid w:val="0020318D"/>
    <w:rsid w:val="002032AA"/>
    <w:rsid w:val="00203F1E"/>
    <w:rsid w:val="0020612D"/>
    <w:rsid w:val="0021755B"/>
    <w:rsid w:val="002271C8"/>
    <w:rsid w:val="00230AEE"/>
    <w:rsid w:val="00233367"/>
    <w:rsid w:val="002400C7"/>
    <w:rsid w:val="00243290"/>
    <w:rsid w:val="00255469"/>
    <w:rsid w:val="0026495F"/>
    <w:rsid w:val="002729E3"/>
    <w:rsid w:val="00274719"/>
    <w:rsid w:val="00285075"/>
    <w:rsid w:val="002853F7"/>
    <w:rsid w:val="002913CB"/>
    <w:rsid w:val="002A3EA7"/>
    <w:rsid w:val="002B45CC"/>
    <w:rsid w:val="002C1F98"/>
    <w:rsid w:val="002C2947"/>
    <w:rsid w:val="002C6FC2"/>
    <w:rsid w:val="002D595F"/>
    <w:rsid w:val="002E25E8"/>
    <w:rsid w:val="002F5E38"/>
    <w:rsid w:val="002F63C1"/>
    <w:rsid w:val="003055E0"/>
    <w:rsid w:val="00325993"/>
    <w:rsid w:val="00327C8A"/>
    <w:rsid w:val="00343674"/>
    <w:rsid w:val="00344DA2"/>
    <w:rsid w:val="00347274"/>
    <w:rsid w:val="003530A5"/>
    <w:rsid w:val="0036110C"/>
    <w:rsid w:val="00365D51"/>
    <w:rsid w:val="00370359"/>
    <w:rsid w:val="00372860"/>
    <w:rsid w:val="00373420"/>
    <w:rsid w:val="00381933"/>
    <w:rsid w:val="003A0CAB"/>
    <w:rsid w:val="003A17E5"/>
    <w:rsid w:val="003B18D1"/>
    <w:rsid w:val="003B4DCC"/>
    <w:rsid w:val="003C4BE5"/>
    <w:rsid w:val="003D48D9"/>
    <w:rsid w:val="003E1C0B"/>
    <w:rsid w:val="003E70F9"/>
    <w:rsid w:val="003F3C9B"/>
    <w:rsid w:val="003F51BA"/>
    <w:rsid w:val="004026DD"/>
    <w:rsid w:val="004130EA"/>
    <w:rsid w:val="00413576"/>
    <w:rsid w:val="004208DE"/>
    <w:rsid w:val="00423F70"/>
    <w:rsid w:val="00427199"/>
    <w:rsid w:val="00435AAA"/>
    <w:rsid w:val="0044357C"/>
    <w:rsid w:val="00444ED3"/>
    <w:rsid w:val="00450870"/>
    <w:rsid w:val="00452045"/>
    <w:rsid w:val="00453163"/>
    <w:rsid w:val="00464D42"/>
    <w:rsid w:val="0047552B"/>
    <w:rsid w:val="004817F4"/>
    <w:rsid w:val="0048180B"/>
    <w:rsid w:val="00494CF6"/>
    <w:rsid w:val="0049653E"/>
    <w:rsid w:val="004A3C5C"/>
    <w:rsid w:val="004B3D94"/>
    <w:rsid w:val="004B5825"/>
    <w:rsid w:val="004B7A2C"/>
    <w:rsid w:val="004C0835"/>
    <w:rsid w:val="004C134C"/>
    <w:rsid w:val="004D15CC"/>
    <w:rsid w:val="004E3CEF"/>
    <w:rsid w:val="004E4D65"/>
    <w:rsid w:val="004F4166"/>
    <w:rsid w:val="004F6AB7"/>
    <w:rsid w:val="00503F16"/>
    <w:rsid w:val="005127E8"/>
    <w:rsid w:val="005155C6"/>
    <w:rsid w:val="005200EB"/>
    <w:rsid w:val="005424E9"/>
    <w:rsid w:val="0054547F"/>
    <w:rsid w:val="00546EE6"/>
    <w:rsid w:val="00553A87"/>
    <w:rsid w:val="00561B7D"/>
    <w:rsid w:val="00563DC1"/>
    <w:rsid w:val="00572434"/>
    <w:rsid w:val="005727B3"/>
    <w:rsid w:val="00573A50"/>
    <w:rsid w:val="0058582A"/>
    <w:rsid w:val="005A1AB7"/>
    <w:rsid w:val="005B18A7"/>
    <w:rsid w:val="005B1DF5"/>
    <w:rsid w:val="005C0D16"/>
    <w:rsid w:val="005C3B2B"/>
    <w:rsid w:val="005C4578"/>
    <w:rsid w:val="005C6E31"/>
    <w:rsid w:val="005D4B6E"/>
    <w:rsid w:val="005E08F6"/>
    <w:rsid w:val="005F30FC"/>
    <w:rsid w:val="005F4E32"/>
    <w:rsid w:val="005F6623"/>
    <w:rsid w:val="00613213"/>
    <w:rsid w:val="00624E37"/>
    <w:rsid w:val="0063012D"/>
    <w:rsid w:val="006344D1"/>
    <w:rsid w:val="0064323F"/>
    <w:rsid w:val="00650870"/>
    <w:rsid w:val="00650B39"/>
    <w:rsid w:val="00654745"/>
    <w:rsid w:val="006564BC"/>
    <w:rsid w:val="00665EFB"/>
    <w:rsid w:val="00666E52"/>
    <w:rsid w:val="00673283"/>
    <w:rsid w:val="00680E44"/>
    <w:rsid w:val="00682438"/>
    <w:rsid w:val="00690BDF"/>
    <w:rsid w:val="00691A8E"/>
    <w:rsid w:val="00692225"/>
    <w:rsid w:val="006B17E2"/>
    <w:rsid w:val="006B4F35"/>
    <w:rsid w:val="006C666E"/>
    <w:rsid w:val="006D7156"/>
    <w:rsid w:val="006E3739"/>
    <w:rsid w:val="006F3493"/>
    <w:rsid w:val="006F358A"/>
    <w:rsid w:val="006F5505"/>
    <w:rsid w:val="006F56D5"/>
    <w:rsid w:val="00702B26"/>
    <w:rsid w:val="00704F00"/>
    <w:rsid w:val="00717CD0"/>
    <w:rsid w:val="00725C75"/>
    <w:rsid w:val="0073654E"/>
    <w:rsid w:val="00743ED9"/>
    <w:rsid w:val="007568A1"/>
    <w:rsid w:val="007573C7"/>
    <w:rsid w:val="00760BBF"/>
    <w:rsid w:val="00762988"/>
    <w:rsid w:val="00764FED"/>
    <w:rsid w:val="00781712"/>
    <w:rsid w:val="00782100"/>
    <w:rsid w:val="00785356"/>
    <w:rsid w:val="007A1AE7"/>
    <w:rsid w:val="007B0BE9"/>
    <w:rsid w:val="007B32E9"/>
    <w:rsid w:val="007B5347"/>
    <w:rsid w:val="007C1987"/>
    <w:rsid w:val="007C7445"/>
    <w:rsid w:val="007D264F"/>
    <w:rsid w:val="007D6922"/>
    <w:rsid w:val="007E1B1B"/>
    <w:rsid w:val="007E48F9"/>
    <w:rsid w:val="007E5C01"/>
    <w:rsid w:val="007F5417"/>
    <w:rsid w:val="0080405F"/>
    <w:rsid w:val="00805B81"/>
    <w:rsid w:val="008101FD"/>
    <w:rsid w:val="0081687E"/>
    <w:rsid w:val="00827EC4"/>
    <w:rsid w:val="00845267"/>
    <w:rsid w:val="008545B2"/>
    <w:rsid w:val="00854795"/>
    <w:rsid w:val="00855956"/>
    <w:rsid w:val="008664BA"/>
    <w:rsid w:val="00866E57"/>
    <w:rsid w:val="00872DF7"/>
    <w:rsid w:val="00877E22"/>
    <w:rsid w:val="00882D5A"/>
    <w:rsid w:val="00890BEC"/>
    <w:rsid w:val="008A2C8F"/>
    <w:rsid w:val="008A64F8"/>
    <w:rsid w:val="008A7ED4"/>
    <w:rsid w:val="008B241A"/>
    <w:rsid w:val="008B3DDE"/>
    <w:rsid w:val="008D0ED1"/>
    <w:rsid w:val="008D5E1B"/>
    <w:rsid w:val="008D7B4C"/>
    <w:rsid w:val="008E3810"/>
    <w:rsid w:val="008E54AA"/>
    <w:rsid w:val="008E5CE2"/>
    <w:rsid w:val="008F0B2D"/>
    <w:rsid w:val="008F3CEA"/>
    <w:rsid w:val="008F4302"/>
    <w:rsid w:val="008F6146"/>
    <w:rsid w:val="009025A1"/>
    <w:rsid w:val="00910FE1"/>
    <w:rsid w:val="00923749"/>
    <w:rsid w:val="0092523A"/>
    <w:rsid w:val="00925F4D"/>
    <w:rsid w:val="00927885"/>
    <w:rsid w:val="0093005D"/>
    <w:rsid w:val="009362E3"/>
    <w:rsid w:val="00956C70"/>
    <w:rsid w:val="009571DA"/>
    <w:rsid w:val="00960C04"/>
    <w:rsid w:val="0096180D"/>
    <w:rsid w:val="00963E58"/>
    <w:rsid w:val="00964395"/>
    <w:rsid w:val="00966512"/>
    <w:rsid w:val="00966D22"/>
    <w:rsid w:val="0096754B"/>
    <w:rsid w:val="00977776"/>
    <w:rsid w:val="00985091"/>
    <w:rsid w:val="009A3529"/>
    <w:rsid w:val="009A3DB4"/>
    <w:rsid w:val="009B790D"/>
    <w:rsid w:val="009C6D00"/>
    <w:rsid w:val="009D2E01"/>
    <w:rsid w:val="009D2F6A"/>
    <w:rsid w:val="009D606C"/>
    <w:rsid w:val="009D6FC4"/>
    <w:rsid w:val="009E238E"/>
    <w:rsid w:val="009E3007"/>
    <w:rsid w:val="009F4F17"/>
    <w:rsid w:val="00A00FFB"/>
    <w:rsid w:val="00A0630A"/>
    <w:rsid w:val="00A302B3"/>
    <w:rsid w:val="00A31F22"/>
    <w:rsid w:val="00A32FFA"/>
    <w:rsid w:val="00A35FB4"/>
    <w:rsid w:val="00A405F6"/>
    <w:rsid w:val="00A5078D"/>
    <w:rsid w:val="00A50BCF"/>
    <w:rsid w:val="00A5458A"/>
    <w:rsid w:val="00A630C2"/>
    <w:rsid w:val="00A72209"/>
    <w:rsid w:val="00A73142"/>
    <w:rsid w:val="00A81D0B"/>
    <w:rsid w:val="00A82B41"/>
    <w:rsid w:val="00A91D4A"/>
    <w:rsid w:val="00A91E59"/>
    <w:rsid w:val="00A92F5E"/>
    <w:rsid w:val="00AA0291"/>
    <w:rsid w:val="00AA5B9D"/>
    <w:rsid w:val="00AB0394"/>
    <w:rsid w:val="00AB22F2"/>
    <w:rsid w:val="00AC2E5E"/>
    <w:rsid w:val="00AD01EF"/>
    <w:rsid w:val="00AD1B2B"/>
    <w:rsid w:val="00AD4CC6"/>
    <w:rsid w:val="00AD6C45"/>
    <w:rsid w:val="00AE52D6"/>
    <w:rsid w:val="00AE629A"/>
    <w:rsid w:val="00AF0A45"/>
    <w:rsid w:val="00AF53E5"/>
    <w:rsid w:val="00AF7014"/>
    <w:rsid w:val="00B060BB"/>
    <w:rsid w:val="00B15907"/>
    <w:rsid w:val="00B16AB0"/>
    <w:rsid w:val="00B32C0C"/>
    <w:rsid w:val="00B32D86"/>
    <w:rsid w:val="00B33040"/>
    <w:rsid w:val="00B334F2"/>
    <w:rsid w:val="00B36496"/>
    <w:rsid w:val="00B47AE2"/>
    <w:rsid w:val="00B47D66"/>
    <w:rsid w:val="00B52B67"/>
    <w:rsid w:val="00B55CF9"/>
    <w:rsid w:val="00B82EA3"/>
    <w:rsid w:val="00BA2EBC"/>
    <w:rsid w:val="00BA7DAB"/>
    <w:rsid w:val="00BB7791"/>
    <w:rsid w:val="00BC490D"/>
    <w:rsid w:val="00BD48ED"/>
    <w:rsid w:val="00BD59D6"/>
    <w:rsid w:val="00BF4D4F"/>
    <w:rsid w:val="00C14F75"/>
    <w:rsid w:val="00C17BDB"/>
    <w:rsid w:val="00C30248"/>
    <w:rsid w:val="00C316A7"/>
    <w:rsid w:val="00C343C5"/>
    <w:rsid w:val="00C35FEC"/>
    <w:rsid w:val="00C37BB3"/>
    <w:rsid w:val="00C40049"/>
    <w:rsid w:val="00C40F4C"/>
    <w:rsid w:val="00C41B15"/>
    <w:rsid w:val="00C42066"/>
    <w:rsid w:val="00C4432B"/>
    <w:rsid w:val="00C473AA"/>
    <w:rsid w:val="00C561CE"/>
    <w:rsid w:val="00C73D7F"/>
    <w:rsid w:val="00C76ECC"/>
    <w:rsid w:val="00C85C39"/>
    <w:rsid w:val="00C8787B"/>
    <w:rsid w:val="00C91997"/>
    <w:rsid w:val="00CA7EDC"/>
    <w:rsid w:val="00CB083D"/>
    <w:rsid w:val="00CB15A6"/>
    <w:rsid w:val="00CB3ED2"/>
    <w:rsid w:val="00CB4B3F"/>
    <w:rsid w:val="00CC717B"/>
    <w:rsid w:val="00CE3069"/>
    <w:rsid w:val="00CE4BA9"/>
    <w:rsid w:val="00D15CD6"/>
    <w:rsid w:val="00D174AF"/>
    <w:rsid w:val="00D20C1A"/>
    <w:rsid w:val="00D24862"/>
    <w:rsid w:val="00D27BEC"/>
    <w:rsid w:val="00D33079"/>
    <w:rsid w:val="00D335AE"/>
    <w:rsid w:val="00D33811"/>
    <w:rsid w:val="00D44E16"/>
    <w:rsid w:val="00D46DA9"/>
    <w:rsid w:val="00D50C9D"/>
    <w:rsid w:val="00D72976"/>
    <w:rsid w:val="00D7298A"/>
    <w:rsid w:val="00D877DA"/>
    <w:rsid w:val="00DA0909"/>
    <w:rsid w:val="00DC02FC"/>
    <w:rsid w:val="00DC2041"/>
    <w:rsid w:val="00DD1460"/>
    <w:rsid w:val="00DD7699"/>
    <w:rsid w:val="00DE12AB"/>
    <w:rsid w:val="00DE4F92"/>
    <w:rsid w:val="00E0040A"/>
    <w:rsid w:val="00E01A87"/>
    <w:rsid w:val="00E026A7"/>
    <w:rsid w:val="00E03992"/>
    <w:rsid w:val="00E05732"/>
    <w:rsid w:val="00E076A6"/>
    <w:rsid w:val="00E2152D"/>
    <w:rsid w:val="00E237EC"/>
    <w:rsid w:val="00E45536"/>
    <w:rsid w:val="00E514A3"/>
    <w:rsid w:val="00E54897"/>
    <w:rsid w:val="00E55496"/>
    <w:rsid w:val="00E60F08"/>
    <w:rsid w:val="00E704E3"/>
    <w:rsid w:val="00E81FB4"/>
    <w:rsid w:val="00E96914"/>
    <w:rsid w:val="00E97871"/>
    <w:rsid w:val="00EA4CA2"/>
    <w:rsid w:val="00EA6BBB"/>
    <w:rsid w:val="00EB3452"/>
    <w:rsid w:val="00EB4F61"/>
    <w:rsid w:val="00EC2849"/>
    <w:rsid w:val="00EC3497"/>
    <w:rsid w:val="00ED3DCD"/>
    <w:rsid w:val="00ED4A3C"/>
    <w:rsid w:val="00ED7095"/>
    <w:rsid w:val="00EE223F"/>
    <w:rsid w:val="00EF1F56"/>
    <w:rsid w:val="00F026FC"/>
    <w:rsid w:val="00F04013"/>
    <w:rsid w:val="00F07692"/>
    <w:rsid w:val="00F15C9B"/>
    <w:rsid w:val="00F17F66"/>
    <w:rsid w:val="00F23F26"/>
    <w:rsid w:val="00F4622A"/>
    <w:rsid w:val="00F564B4"/>
    <w:rsid w:val="00F62F33"/>
    <w:rsid w:val="00F67062"/>
    <w:rsid w:val="00F70D0F"/>
    <w:rsid w:val="00F74CF3"/>
    <w:rsid w:val="00F83157"/>
    <w:rsid w:val="00F91808"/>
    <w:rsid w:val="00F97D5B"/>
    <w:rsid w:val="00FB1C58"/>
    <w:rsid w:val="00FB3828"/>
    <w:rsid w:val="00FB5FF0"/>
    <w:rsid w:val="00FC40AD"/>
    <w:rsid w:val="00FD4E78"/>
    <w:rsid w:val="00FF3BDA"/>
    <w:rsid w:val="00FF41CA"/>
  </w:rsids>
  <m:mathPr>
    <m:mathFont m:val="Cambria Math"/>
    <m:brkBin m:val="before"/>
    <m:brkBinSub m:val="--"/>
    <m:smallFrac m:val="0"/>
    <m:dispDef/>
    <m:lMargin m:val="0"/>
    <m:rMargin m:val="0"/>
    <m:defJc m:val="centerGroup"/>
    <m:wrapIndent m:val="1440"/>
    <m:intLim m:val="subSup"/>
    <m:naryLim m:val="undOvr"/>
  </m:mathPr>
  <w:themeFontLang w:val="en-GB"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8C3728"/>
  <w15:docId w15:val="{D28B879A-EF4F-46B0-904F-86AE2E5FC2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12AB"/>
  </w:style>
  <w:style w:type="paragraph" w:styleId="Heading1">
    <w:name w:val="heading 1"/>
    <w:basedOn w:val="Normal"/>
    <w:next w:val="Normal"/>
    <w:link w:val="Heading1Char"/>
    <w:uiPriority w:val="9"/>
    <w:qFormat/>
    <w:rsid w:val="000C03F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6">
    <w:name w:val="heading 6"/>
    <w:basedOn w:val="Normal"/>
    <w:link w:val="Heading6Char"/>
    <w:uiPriority w:val="9"/>
    <w:qFormat/>
    <w:rsid w:val="005F4E32"/>
    <w:pPr>
      <w:spacing w:before="100" w:beforeAutospacing="1" w:after="100" w:afterAutospacing="1" w:line="240" w:lineRule="auto"/>
      <w:outlineLvl w:val="5"/>
    </w:pPr>
    <w:rPr>
      <w:rFonts w:ascii="Times New Roman" w:eastAsia="Times New Roman" w:hAnsi="Times New Roman" w:cs="Times New Roman"/>
      <w:b/>
      <w:bCs/>
      <w:sz w:val="15"/>
      <w:szCs w:val="15"/>
      <w:lang w:eastAsia="en-GB" w:bidi="sa-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E12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E12AB"/>
    <w:pPr>
      <w:ind w:left="720"/>
      <w:contextualSpacing/>
    </w:pPr>
  </w:style>
  <w:style w:type="paragraph" w:customStyle="1" w:styleId="TableParagraph">
    <w:name w:val="Table Paragraph"/>
    <w:basedOn w:val="Normal"/>
    <w:uiPriority w:val="1"/>
    <w:qFormat/>
    <w:rsid w:val="00DE12AB"/>
    <w:pPr>
      <w:widowControl w:val="0"/>
      <w:autoSpaceDE w:val="0"/>
      <w:autoSpaceDN w:val="0"/>
      <w:spacing w:after="0" w:line="240" w:lineRule="auto"/>
    </w:pPr>
    <w:rPr>
      <w:rFonts w:ascii="Microsoft Sans Serif" w:eastAsia="Microsoft Sans Serif" w:hAnsi="Microsoft Sans Serif" w:cs="Microsoft Sans Serif"/>
      <w:lang w:val="en-US"/>
    </w:rPr>
  </w:style>
  <w:style w:type="paragraph" w:styleId="NormalWeb">
    <w:name w:val="Normal (Web)"/>
    <w:basedOn w:val="Normal"/>
    <w:uiPriority w:val="99"/>
    <w:unhideWhenUsed/>
    <w:rsid w:val="00146D2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46D2B"/>
    <w:rPr>
      <w:i/>
      <w:iCs/>
    </w:rPr>
  </w:style>
  <w:style w:type="paragraph" w:styleId="BalloonText">
    <w:name w:val="Balloon Text"/>
    <w:basedOn w:val="Normal"/>
    <w:link w:val="BalloonTextChar"/>
    <w:uiPriority w:val="99"/>
    <w:semiHidden/>
    <w:unhideWhenUsed/>
    <w:rsid w:val="005C4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4578"/>
    <w:rPr>
      <w:rFonts w:ascii="Tahoma" w:hAnsi="Tahoma" w:cs="Tahoma"/>
      <w:sz w:val="16"/>
      <w:szCs w:val="16"/>
    </w:rPr>
  </w:style>
  <w:style w:type="paragraph" w:styleId="Header">
    <w:name w:val="header"/>
    <w:basedOn w:val="Normal"/>
    <w:link w:val="HeaderChar"/>
    <w:uiPriority w:val="99"/>
    <w:unhideWhenUsed/>
    <w:rsid w:val="005C4578"/>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4578"/>
  </w:style>
  <w:style w:type="paragraph" w:styleId="Footer">
    <w:name w:val="footer"/>
    <w:basedOn w:val="Normal"/>
    <w:link w:val="FooterChar"/>
    <w:uiPriority w:val="99"/>
    <w:unhideWhenUsed/>
    <w:rsid w:val="005C457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4578"/>
  </w:style>
  <w:style w:type="character" w:styleId="PlaceholderText">
    <w:name w:val="Placeholder Text"/>
    <w:basedOn w:val="DefaultParagraphFont"/>
    <w:uiPriority w:val="99"/>
    <w:semiHidden/>
    <w:rsid w:val="00C37BB3"/>
    <w:rPr>
      <w:color w:val="808080"/>
    </w:rPr>
  </w:style>
  <w:style w:type="character" w:styleId="Strong">
    <w:name w:val="Strong"/>
    <w:basedOn w:val="DefaultParagraphFont"/>
    <w:uiPriority w:val="22"/>
    <w:qFormat/>
    <w:rsid w:val="008D7B4C"/>
    <w:rPr>
      <w:b/>
      <w:bCs/>
    </w:rPr>
  </w:style>
  <w:style w:type="character" w:customStyle="1" w:styleId="Heading6Char">
    <w:name w:val="Heading 6 Char"/>
    <w:basedOn w:val="DefaultParagraphFont"/>
    <w:link w:val="Heading6"/>
    <w:uiPriority w:val="9"/>
    <w:rsid w:val="005F4E32"/>
    <w:rPr>
      <w:rFonts w:ascii="Times New Roman" w:eastAsia="Times New Roman" w:hAnsi="Times New Roman" w:cs="Times New Roman"/>
      <w:b/>
      <w:bCs/>
      <w:sz w:val="15"/>
      <w:szCs w:val="15"/>
      <w:lang w:eastAsia="en-GB" w:bidi="sa-IN"/>
    </w:rPr>
  </w:style>
  <w:style w:type="character" w:customStyle="1" w:styleId="Heading1Char">
    <w:name w:val="Heading 1 Char"/>
    <w:basedOn w:val="DefaultParagraphFont"/>
    <w:link w:val="Heading1"/>
    <w:uiPriority w:val="9"/>
    <w:rsid w:val="000C03F0"/>
    <w:rPr>
      <w:rFonts w:asciiTheme="majorHAnsi" w:eastAsiaTheme="majorEastAsia" w:hAnsiTheme="majorHAnsi" w:cstheme="majorBidi"/>
      <w:color w:val="2E74B5" w:themeColor="accent1" w:themeShade="BF"/>
      <w:sz w:val="32"/>
      <w:szCs w:val="32"/>
    </w:rPr>
  </w:style>
  <w:style w:type="paragraph" w:styleId="NoSpacing">
    <w:name w:val="No Spacing"/>
    <w:uiPriority w:val="1"/>
    <w:qFormat/>
    <w:rsid w:val="000C03F0"/>
    <w:pPr>
      <w:spacing w:after="0" w:line="240" w:lineRule="auto"/>
    </w:pPr>
  </w:style>
  <w:style w:type="paragraph" w:styleId="Caption">
    <w:name w:val="caption"/>
    <w:basedOn w:val="Normal"/>
    <w:link w:val="CaptionChar"/>
    <w:rsid w:val="00910FE1"/>
    <w:pPr>
      <w:spacing w:after="120" w:line="240" w:lineRule="auto"/>
    </w:pPr>
    <w:rPr>
      <w:i/>
      <w:sz w:val="24"/>
      <w:szCs w:val="24"/>
      <w:lang w:val="en-US"/>
    </w:rPr>
  </w:style>
  <w:style w:type="character" w:customStyle="1" w:styleId="CaptionChar">
    <w:name w:val="Caption Char"/>
    <w:basedOn w:val="DefaultParagraphFont"/>
    <w:link w:val="Caption"/>
    <w:rsid w:val="00910FE1"/>
    <w:rPr>
      <w:i/>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70723">
      <w:bodyDiv w:val="1"/>
      <w:marLeft w:val="0"/>
      <w:marRight w:val="0"/>
      <w:marTop w:val="0"/>
      <w:marBottom w:val="0"/>
      <w:divBdr>
        <w:top w:val="none" w:sz="0" w:space="0" w:color="auto"/>
        <w:left w:val="none" w:sz="0" w:space="0" w:color="auto"/>
        <w:bottom w:val="none" w:sz="0" w:space="0" w:color="auto"/>
        <w:right w:val="none" w:sz="0" w:space="0" w:color="auto"/>
      </w:divBdr>
    </w:div>
    <w:div w:id="865873592">
      <w:bodyDiv w:val="1"/>
      <w:marLeft w:val="0"/>
      <w:marRight w:val="0"/>
      <w:marTop w:val="0"/>
      <w:marBottom w:val="0"/>
      <w:divBdr>
        <w:top w:val="none" w:sz="0" w:space="0" w:color="auto"/>
        <w:left w:val="none" w:sz="0" w:space="0" w:color="auto"/>
        <w:bottom w:val="none" w:sz="0" w:space="0" w:color="auto"/>
        <w:right w:val="none" w:sz="0" w:space="0" w:color="auto"/>
      </w:divBdr>
    </w:div>
    <w:div w:id="1545406788">
      <w:bodyDiv w:val="1"/>
      <w:marLeft w:val="0"/>
      <w:marRight w:val="0"/>
      <w:marTop w:val="0"/>
      <w:marBottom w:val="0"/>
      <w:divBdr>
        <w:top w:val="none" w:sz="0" w:space="0" w:color="auto"/>
        <w:left w:val="none" w:sz="0" w:space="0" w:color="auto"/>
        <w:bottom w:val="none" w:sz="0" w:space="0" w:color="auto"/>
        <w:right w:val="none" w:sz="0" w:space="0" w:color="auto"/>
      </w:divBdr>
    </w:div>
    <w:div w:id="2132286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microsoft.com/office/2007/relationships/hdphoto" Target="media/hdphoto2.wdp"/><Relationship Id="rId17" Type="http://schemas.openxmlformats.org/officeDocument/2006/relationships/image" Target="media/image8.png"/><Relationship Id="rId2" Type="http://schemas.openxmlformats.org/officeDocument/2006/relationships/styles" Target="styles.xml"/><Relationship Id="rId16" Type="http://schemas.microsoft.com/office/2007/relationships/hdphoto" Target="media/hdphoto3.wdp"/><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theme" Target="theme/theme1.xml"/><Relationship Id="rId10" Type="http://schemas.microsoft.com/office/2007/relationships/hdphoto" Target="media/hdphoto1.wdp"/><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TotalTime>
  <Pages>8</Pages>
  <Words>2682</Words>
  <Characters>15288</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Teachers</dc:creator>
  <cp:lastModifiedBy>Ayesha</cp:lastModifiedBy>
  <cp:revision>18</cp:revision>
  <cp:lastPrinted>2023-09-08T05:32:00Z</cp:lastPrinted>
  <dcterms:created xsi:type="dcterms:W3CDTF">2023-09-08T03:18:00Z</dcterms:created>
  <dcterms:modified xsi:type="dcterms:W3CDTF">2023-09-13T04:43:00Z</dcterms:modified>
</cp:coreProperties>
</file>